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8ED28" w14:textId="77777777" w:rsidR="005662FD" w:rsidRPr="00206966" w:rsidRDefault="005662FD" w:rsidP="005662FD">
      <w:pPr>
        <w:suppressAutoHyphens/>
        <w:jc w:val="center"/>
        <w:rPr>
          <w:b/>
          <w:sz w:val="44"/>
        </w:rPr>
      </w:pPr>
      <w:r w:rsidRPr="00206966">
        <w:rPr>
          <w:noProof/>
          <w:lang w:eastAsia="ru-RU"/>
        </w:rPr>
        <w:drawing>
          <wp:anchor distT="0" distB="0" distL="114300" distR="114300" simplePos="0" relativeHeight="251662336" behindDoc="0" locked="0" layoutInCell="1" allowOverlap="1" wp14:anchorId="14FB127C" wp14:editId="7F00EB9F">
            <wp:simplePos x="0" y="0"/>
            <wp:positionH relativeFrom="column">
              <wp:posOffset>2739390</wp:posOffset>
            </wp:positionH>
            <wp:positionV relativeFrom="page">
              <wp:posOffset>676275</wp:posOffset>
            </wp:positionV>
            <wp:extent cx="719455" cy="884555"/>
            <wp:effectExtent l="0" t="0" r="4445" b="0"/>
            <wp:wrapNone/>
            <wp:docPr id="32" name="Рисунок 3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884555"/>
                    </a:xfrm>
                    <a:prstGeom prst="rect">
                      <a:avLst/>
                    </a:prstGeom>
                    <a:noFill/>
                  </pic:spPr>
                </pic:pic>
              </a:graphicData>
            </a:graphic>
            <wp14:sizeRelH relativeFrom="page">
              <wp14:pctWidth>0</wp14:pctWidth>
            </wp14:sizeRelH>
            <wp14:sizeRelV relativeFrom="page">
              <wp14:pctHeight>0</wp14:pctHeight>
            </wp14:sizeRelV>
          </wp:anchor>
        </w:drawing>
      </w:r>
    </w:p>
    <w:p w14:paraId="55EEEBF9" w14:textId="77777777" w:rsidR="005662FD" w:rsidRPr="00206966" w:rsidRDefault="005662FD" w:rsidP="005662FD">
      <w:pPr>
        <w:suppressAutoHyphens/>
        <w:jc w:val="center"/>
        <w:rPr>
          <w:b/>
          <w:sz w:val="44"/>
        </w:rPr>
      </w:pPr>
    </w:p>
    <w:p w14:paraId="49DFA47F" w14:textId="77777777" w:rsidR="005662FD" w:rsidRPr="00253C15" w:rsidRDefault="005662FD" w:rsidP="005662FD">
      <w:pPr>
        <w:suppressAutoHyphens/>
        <w:jc w:val="center"/>
        <w:rPr>
          <w:b/>
        </w:rPr>
      </w:pPr>
    </w:p>
    <w:p w14:paraId="23B66B57" w14:textId="77777777" w:rsidR="005662FD" w:rsidRPr="00206966" w:rsidRDefault="005662FD" w:rsidP="005662FD">
      <w:pPr>
        <w:suppressAutoHyphens/>
        <w:jc w:val="center"/>
        <w:rPr>
          <w:b/>
          <w:sz w:val="44"/>
        </w:rPr>
      </w:pPr>
      <w:r w:rsidRPr="00206966">
        <w:rPr>
          <w:b/>
          <w:sz w:val="44"/>
        </w:rPr>
        <w:t>Администрация городского округа Пущино</w:t>
      </w:r>
    </w:p>
    <w:p w14:paraId="28409BDC" w14:textId="77777777" w:rsidR="005662FD" w:rsidRPr="00206966" w:rsidRDefault="005662FD" w:rsidP="005662FD">
      <w:pPr>
        <w:suppressAutoHyphens/>
        <w:jc w:val="center"/>
      </w:pPr>
    </w:p>
    <w:p w14:paraId="51A803B0" w14:textId="77777777" w:rsidR="005662FD" w:rsidRPr="00206966" w:rsidRDefault="005662FD" w:rsidP="005662FD">
      <w:pPr>
        <w:suppressAutoHyphens/>
        <w:jc w:val="center"/>
      </w:pPr>
    </w:p>
    <w:p w14:paraId="35A25CB1" w14:textId="77777777" w:rsidR="005662FD" w:rsidRPr="00206966" w:rsidRDefault="005662FD" w:rsidP="005662FD">
      <w:pPr>
        <w:suppressAutoHyphens/>
        <w:jc w:val="center"/>
        <w:rPr>
          <w:b/>
          <w:sz w:val="44"/>
        </w:rPr>
      </w:pPr>
      <w:r w:rsidRPr="00206966">
        <w:rPr>
          <w:b/>
          <w:sz w:val="44"/>
        </w:rPr>
        <w:t>П О С Т А Н О В Л Е Н И Е</w:t>
      </w:r>
    </w:p>
    <w:p w14:paraId="30CABF67" w14:textId="77777777" w:rsidR="005662FD" w:rsidRPr="00206966" w:rsidRDefault="005662FD" w:rsidP="005662FD">
      <w:pPr>
        <w:suppressAutoHyphens/>
        <w:jc w:val="center"/>
        <w:rPr>
          <w:b/>
          <w:sz w:val="20"/>
          <w:szCs w:val="20"/>
        </w:rPr>
      </w:pPr>
    </w:p>
    <w:p w14:paraId="6D1DA8BC" w14:textId="77777777" w:rsidR="005662FD" w:rsidRPr="00206966" w:rsidRDefault="005662FD" w:rsidP="005662FD">
      <w:pPr>
        <w:suppressAutoHyphens/>
        <w:jc w:val="center"/>
        <w:rPr>
          <w:b/>
          <w:sz w:val="20"/>
          <w:szCs w:val="2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5662FD" w:rsidRPr="00206966" w14:paraId="3BBCAD73" w14:textId="77777777" w:rsidTr="00CD1FD5">
        <w:trPr>
          <w:jc w:val="center"/>
        </w:trPr>
        <w:tc>
          <w:tcPr>
            <w:tcW w:w="2160" w:type="dxa"/>
            <w:tcBorders>
              <w:top w:val="nil"/>
              <w:left w:val="nil"/>
              <w:bottom w:val="single" w:sz="4" w:space="0" w:color="auto"/>
              <w:right w:val="nil"/>
            </w:tcBorders>
          </w:tcPr>
          <w:p w14:paraId="25DF17BB" w14:textId="0E6E57D5" w:rsidR="005662FD" w:rsidRPr="00206966" w:rsidRDefault="00BF1212" w:rsidP="00BF1212">
            <w:pPr>
              <w:suppressAutoHyphens/>
              <w:overflowPunct w:val="0"/>
              <w:autoSpaceDE w:val="0"/>
              <w:autoSpaceDN w:val="0"/>
              <w:adjustRightInd w:val="0"/>
              <w:spacing w:before="100" w:beforeAutospacing="1" w:after="100" w:afterAutospacing="1" w:line="276" w:lineRule="auto"/>
              <w:ind w:left="540" w:hanging="360"/>
              <w:jc w:val="center"/>
              <w:rPr>
                <w:b/>
                <w:szCs w:val="24"/>
              </w:rPr>
            </w:pPr>
            <w:r>
              <w:rPr>
                <w:b/>
                <w:szCs w:val="24"/>
              </w:rPr>
              <w:t>09.07.2021</w:t>
            </w:r>
          </w:p>
        </w:tc>
        <w:tc>
          <w:tcPr>
            <w:tcW w:w="2520" w:type="dxa"/>
            <w:tcBorders>
              <w:top w:val="nil"/>
              <w:left w:val="nil"/>
              <w:bottom w:val="nil"/>
              <w:right w:val="nil"/>
            </w:tcBorders>
          </w:tcPr>
          <w:p w14:paraId="7A9E15E8" w14:textId="77777777" w:rsidR="005662FD" w:rsidRPr="00206966" w:rsidRDefault="005662FD" w:rsidP="00CD1FD5">
            <w:pPr>
              <w:suppressAutoHyphens/>
              <w:overflowPunct w:val="0"/>
              <w:autoSpaceDE w:val="0"/>
              <w:autoSpaceDN w:val="0"/>
              <w:adjustRightInd w:val="0"/>
              <w:spacing w:before="100" w:beforeAutospacing="1" w:after="100" w:afterAutospacing="1" w:line="276" w:lineRule="auto"/>
              <w:ind w:left="540" w:hanging="360"/>
              <w:jc w:val="both"/>
              <w:rPr>
                <w:b/>
                <w:szCs w:val="24"/>
              </w:rPr>
            </w:pPr>
          </w:p>
        </w:tc>
        <w:tc>
          <w:tcPr>
            <w:tcW w:w="540" w:type="dxa"/>
            <w:tcBorders>
              <w:top w:val="nil"/>
              <w:left w:val="nil"/>
              <w:bottom w:val="nil"/>
              <w:right w:val="nil"/>
            </w:tcBorders>
            <w:hideMark/>
          </w:tcPr>
          <w:p w14:paraId="1DBB4F3B" w14:textId="77777777" w:rsidR="005662FD" w:rsidRPr="00206966" w:rsidRDefault="005662FD" w:rsidP="00CD1FD5">
            <w:pPr>
              <w:suppressAutoHyphens/>
              <w:overflowPunct w:val="0"/>
              <w:autoSpaceDE w:val="0"/>
              <w:autoSpaceDN w:val="0"/>
              <w:adjustRightInd w:val="0"/>
              <w:spacing w:before="100" w:beforeAutospacing="1" w:after="100" w:afterAutospacing="1" w:line="276" w:lineRule="auto"/>
              <w:ind w:left="540" w:hanging="360"/>
              <w:jc w:val="both"/>
              <w:rPr>
                <w:b/>
                <w:szCs w:val="24"/>
              </w:rPr>
            </w:pPr>
            <w:r w:rsidRPr="00206966">
              <w:rPr>
                <w:b/>
                <w:szCs w:val="24"/>
              </w:rPr>
              <w:t>№</w:t>
            </w:r>
          </w:p>
        </w:tc>
        <w:tc>
          <w:tcPr>
            <w:tcW w:w="1260" w:type="dxa"/>
            <w:tcBorders>
              <w:top w:val="nil"/>
              <w:left w:val="nil"/>
              <w:bottom w:val="single" w:sz="4" w:space="0" w:color="auto"/>
              <w:right w:val="nil"/>
            </w:tcBorders>
          </w:tcPr>
          <w:p w14:paraId="35DB5E48" w14:textId="2A7FF613" w:rsidR="005662FD" w:rsidRPr="00206966" w:rsidRDefault="00BF1212" w:rsidP="00CD1FD5">
            <w:pPr>
              <w:suppressAutoHyphens/>
              <w:overflowPunct w:val="0"/>
              <w:autoSpaceDE w:val="0"/>
              <w:autoSpaceDN w:val="0"/>
              <w:adjustRightInd w:val="0"/>
              <w:spacing w:before="100" w:beforeAutospacing="1" w:after="100" w:afterAutospacing="1" w:line="276" w:lineRule="auto"/>
              <w:ind w:left="540" w:hanging="360"/>
              <w:jc w:val="center"/>
              <w:rPr>
                <w:b/>
                <w:szCs w:val="24"/>
              </w:rPr>
            </w:pPr>
            <w:r>
              <w:rPr>
                <w:b/>
                <w:szCs w:val="24"/>
              </w:rPr>
              <w:t>314-п</w:t>
            </w:r>
          </w:p>
        </w:tc>
      </w:tr>
    </w:tbl>
    <w:p w14:paraId="5056DE95" w14:textId="77777777" w:rsidR="005662FD" w:rsidRPr="00206966" w:rsidRDefault="005662FD" w:rsidP="005662FD">
      <w:pPr>
        <w:suppressAutoHyphens/>
        <w:jc w:val="center"/>
        <w:rPr>
          <w:rFonts w:eastAsia="Times New Roman"/>
          <w:sz w:val="20"/>
          <w:szCs w:val="20"/>
        </w:rPr>
      </w:pPr>
    </w:p>
    <w:p w14:paraId="2FA5D0BF" w14:textId="77777777" w:rsidR="005662FD" w:rsidRPr="00206966" w:rsidRDefault="005662FD" w:rsidP="005662FD">
      <w:pPr>
        <w:suppressAutoHyphens/>
        <w:jc w:val="center"/>
        <w:rPr>
          <w:sz w:val="20"/>
          <w:szCs w:val="20"/>
        </w:rPr>
      </w:pPr>
      <w:r w:rsidRPr="00206966">
        <w:rPr>
          <w:sz w:val="20"/>
          <w:szCs w:val="20"/>
        </w:rPr>
        <w:t>г. Пущино</w:t>
      </w:r>
    </w:p>
    <w:p w14:paraId="07460855" w14:textId="77777777" w:rsidR="005662FD" w:rsidRPr="00206966" w:rsidRDefault="005662FD" w:rsidP="005662FD">
      <w:pPr>
        <w:widowControl w:val="0"/>
        <w:suppressAutoHyphens/>
        <w:jc w:val="center"/>
        <w:rPr>
          <w:rFonts w:eastAsia="BatangChe"/>
          <w:sz w:val="20"/>
          <w:szCs w:val="20"/>
        </w:rPr>
      </w:pPr>
      <w:r w:rsidRPr="00206966">
        <w:rPr>
          <w:rFonts w:eastAsia="BatangChe"/>
          <w:sz w:val="20"/>
          <w:szCs w:val="20"/>
        </w:rPr>
        <w:t>┌</w:t>
      </w:r>
      <w:r w:rsidRPr="00206966">
        <w:rPr>
          <w:rFonts w:eastAsia="BatangChe"/>
          <w:sz w:val="20"/>
          <w:szCs w:val="20"/>
        </w:rPr>
        <w:tab/>
      </w:r>
      <w:r w:rsidRPr="00206966">
        <w:rPr>
          <w:rFonts w:eastAsia="BatangChe"/>
          <w:sz w:val="20"/>
          <w:szCs w:val="20"/>
        </w:rPr>
        <w:tab/>
        <w:t xml:space="preserve">                                                           </w:t>
      </w:r>
      <w:r w:rsidRPr="00206966">
        <w:rPr>
          <w:rFonts w:eastAsia="BatangChe"/>
          <w:sz w:val="20"/>
          <w:szCs w:val="20"/>
        </w:rPr>
        <w:tab/>
        <w:t xml:space="preserve">   </w:t>
      </w:r>
      <w:r w:rsidRPr="00206966">
        <w:rPr>
          <w:rFonts w:eastAsia="BatangChe"/>
          <w:sz w:val="20"/>
          <w:szCs w:val="20"/>
        </w:rPr>
        <w:tab/>
      </w:r>
      <w:r w:rsidRPr="00206966">
        <w:rPr>
          <w:rFonts w:eastAsia="BatangChe"/>
          <w:sz w:val="20"/>
          <w:szCs w:val="20"/>
        </w:rPr>
        <w:tab/>
        <w:t>┐</w:t>
      </w:r>
    </w:p>
    <w:p w14:paraId="24BA494C" w14:textId="77777777" w:rsidR="005662FD" w:rsidRPr="00206966" w:rsidRDefault="005662FD" w:rsidP="005662FD">
      <w:pPr>
        <w:jc w:val="center"/>
        <w:rPr>
          <w:sz w:val="24"/>
          <w:szCs w:val="24"/>
        </w:rPr>
      </w:pPr>
      <w:r w:rsidRPr="00206966">
        <w:rPr>
          <w:sz w:val="24"/>
          <w:szCs w:val="24"/>
        </w:rPr>
        <w:t>О внесении изменений в муниципальную программу</w:t>
      </w:r>
    </w:p>
    <w:p w14:paraId="199AA6BA" w14:textId="77777777" w:rsidR="005662FD" w:rsidRPr="00206966" w:rsidRDefault="005662FD" w:rsidP="005662FD">
      <w:pPr>
        <w:jc w:val="center"/>
        <w:rPr>
          <w:sz w:val="24"/>
          <w:szCs w:val="24"/>
        </w:rPr>
      </w:pPr>
      <w:r w:rsidRPr="00206966">
        <w:rPr>
          <w:sz w:val="24"/>
          <w:szCs w:val="24"/>
        </w:rPr>
        <w:t>«Переселение граждан из аварийного жилищного фонда»</w:t>
      </w:r>
    </w:p>
    <w:p w14:paraId="5CFAF74C" w14:textId="77777777" w:rsidR="005662FD" w:rsidRPr="00206966" w:rsidRDefault="005662FD" w:rsidP="005662FD">
      <w:pPr>
        <w:suppressAutoHyphens/>
        <w:jc w:val="center"/>
        <w:rPr>
          <w:sz w:val="24"/>
          <w:szCs w:val="24"/>
        </w:rPr>
      </w:pPr>
      <w:r w:rsidRPr="00206966">
        <w:rPr>
          <w:sz w:val="24"/>
          <w:szCs w:val="24"/>
        </w:rPr>
        <w:t>на 2020-2024 годы</w:t>
      </w:r>
    </w:p>
    <w:p w14:paraId="22EE14A0" w14:textId="77777777" w:rsidR="005662FD" w:rsidRPr="00206966" w:rsidRDefault="005662FD" w:rsidP="005662FD">
      <w:pPr>
        <w:suppressAutoHyphens/>
        <w:rPr>
          <w:sz w:val="24"/>
          <w:szCs w:val="24"/>
        </w:rPr>
      </w:pPr>
    </w:p>
    <w:p w14:paraId="2299F4D3" w14:textId="77777777" w:rsidR="005662FD" w:rsidRPr="00206966" w:rsidRDefault="005662FD" w:rsidP="005662FD">
      <w:pPr>
        <w:suppressAutoHyphens/>
        <w:rPr>
          <w:sz w:val="24"/>
          <w:szCs w:val="24"/>
        </w:rPr>
      </w:pPr>
    </w:p>
    <w:p w14:paraId="07520D0F" w14:textId="77777777" w:rsidR="000D6166" w:rsidRDefault="000D6166" w:rsidP="000D6166">
      <w:pPr>
        <w:ind w:firstLine="709"/>
        <w:jc w:val="both"/>
        <w:rPr>
          <w:sz w:val="24"/>
          <w:szCs w:val="24"/>
        </w:rPr>
      </w:pPr>
      <w:r w:rsidRPr="000D6166">
        <w:rPr>
          <w:sz w:val="24"/>
          <w:szCs w:val="24"/>
        </w:rPr>
        <w:t xml:space="preserve">В соответствии с Бюджетным кодексом Российской Федерации, Порядком разработки и реализации муниципальных программ городского округа Пущино Московской области, утвержденным постановлением Администрации города Пущино от 08.11.2016 № 515-п «Об утверждении Порядка разработки и реализации муниципальных программ городского округа Пущино Московской области», Перечнем муниципальных программ городского округа Пущино, утвержденным постановлением администрации городского округа Пущино от 25.11.2019 № 492-п «Об утверждении Перечня муниципальных программ городского округа Пущино», </w:t>
      </w:r>
    </w:p>
    <w:p w14:paraId="71CBBA15" w14:textId="77777777" w:rsidR="00253C15" w:rsidRPr="000D6166" w:rsidRDefault="00253C15" w:rsidP="000D6166">
      <w:pPr>
        <w:ind w:firstLine="709"/>
        <w:jc w:val="both"/>
        <w:rPr>
          <w:sz w:val="24"/>
          <w:szCs w:val="24"/>
        </w:rPr>
      </w:pPr>
    </w:p>
    <w:p w14:paraId="2FAEBC54" w14:textId="77777777" w:rsidR="005662FD" w:rsidRPr="00206966" w:rsidRDefault="005662FD" w:rsidP="005662FD">
      <w:pPr>
        <w:suppressAutoHyphens/>
        <w:ind w:firstLine="709"/>
        <w:jc w:val="center"/>
        <w:rPr>
          <w:sz w:val="24"/>
          <w:szCs w:val="24"/>
        </w:rPr>
      </w:pPr>
      <w:r w:rsidRPr="00206966">
        <w:rPr>
          <w:sz w:val="24"/>
          <w:szCs w:val="24"/>
        </w:rPr>
        <w:t>ПОСТАНОВЛЯЮ:</w:t>
      </w:r>
    </w:p>
    <w:p w14:paraId="5D7BB05D" w14:textId="77777777" w:rsidR="005662FD" w:rsidRPr="000D6166" w:rsidRDefault="005662FD" w:rsidP="005662FD">
      <w:pPr>
        <w:suppressAutoHyphens/>
        <w:ind w:firstLine="709"/>
        <w:jc w:val="center"/>
        <w:rPr>
          <w:sz w:val="24"/>
          <w:szCs w:val="24"/>
        </w:rPr>
      </w:pPr>
    </w:p>
    <w:p w14:paraId="6D29D56C" w14:textId="77777777" w:rsidR="000D6166" w:rsidRPr="000D6166" w:rsidRDefault="000D6166" w:rsidP="000D6166">
      <w:pPr>
        <w:ind w:firstLine="709"/>
        <w:jc w:val="both"/>
        <w:rPr>
          <w:sz w:val="24"/>
          <w:szCs w:val="24"/>
        </w:rPr>
      </w:pPr>
      <w:r w:rsidRPr="000D6166">
        <w:rPr>
          <w:sz w:val="24"/>
          <w:szCs w:val="24"/>
        </w:rPr>
        <w:t xml:space="preserve">1. Внести изменения в муниципальную программу «Переселение граждан из аварийного жилищного фонда» на 2020-2024 годы, утвержденную постановлением администрации городского округа Пущино от 17.01.2020 № 12-п (в ред. от 30.01.2020 </w:t>
      </w:r>
      <w:r w:rsidR="00F36249">
        <w:rPr>
          <w:sz w:val="24"/>
          <w:szCs w:val="24"/>
        </w:rPr>
        <w:br/>
      </w:r>
      <w:r w:rsidRPr="000D6166">
        <w:rPr>
          <w:sz w:val="24"/>
          <w:szCs w:val="24"/>
        </w:rPr>
        <w:t xml:space="preserve">№ 38-п), изложив ее в новой редакции, согласно </w:t>
      </w:r>
      <w:r>
        <w:rPr>
          <w:sz w:val="24"/>
          <w:szCs w:val="24"/>
        </w:rPr>
        <w:t>приложению к</w:t>
      </w:r>
      <w:r w:rsidRPr="000D6166">
        <w:rPr>
          <w:sz w:val="24"/>
          <w:szCs w:val="24"/>
        </w:rPr>
        <w:t xml:space="preserve"> настоящему постановлению.</w:t>
      </w:r>
    </w:p>
    <w:p w14:paraId="78ED70D0" w14:textId="77777777" w:rsidR="000D6166" w:rsidRPr="000D6166" w:rsidRDefault="000D6166" w:rsidP="000D6166">
      <w:pPr>
        <w:ind w:firstLine="709"/>
        <w:jc w:val="both"/>
        <w:rPr>
          <w:sz w:val="24"/>
          <w:szCs w:val="24"/>
        </w:rPr>
      </w:pPr>
      <w:r w:rsidRPr="000D6166">
        <w:rPr>
          <w:sz w:val="24"/>
          <w:szCs w:val="24"/>
        </w:rPr>
        <w:t>2. Общему отделу администрации городского округа Пущино опубликовать настоящее постановление в еженедельной общественно-политической городской газете «Пущинская среда» и разместить на официальном сайте администрации городского округа Пущино в сети Интернет.</w:t>
      </w:r>
    </w:p>
    <w:p w14:paraId="480DE102" w14:textId="77777777" w:rsidR="000D6166" w:rsidRPr="000D6166" w:rsidRDefault="000D6166" w:rsidP="000D6166">
      <w:pPr>
        <w:ind w:firstLine="709"/>
        <w:jc w:val="both"/>
        <w:rPr>
          <w:sz w:val="24"/>
          <w:szCs w:val="24"/>
        </w:rPr>
      </w:pPr>
      <w:r w:rsidRPr="000D6166">
        <w:rPr>
          <w:sz w:val="24"/>
          <w:szCs w:val="24"/>
        </w:rPr>
        <w:t>3. Контроль за исполнением настоящего постановления возложить на заместителя главы администрации Хорькова А.А.</w:t>
      </w:r>
    </w:p>
    <w:p w14:paraId="577DF6E5" w14:textId="77777777" w:rsidR="000D6166" w:rsidRPr="000D6166" w:rsidRDefault="000D6166" w:rsidP="000D6166">
      <w:pPr>
        <w:jc w:val="both"/>
        <w:rPr>
          <w:sz w:val="24"/>
          <w:szCs w:val="24"/>
        </w:rPr>
      </w:pPr>
    </w:p>
    <w:p w14:paraId="1675A1FC" w14:textId="77777777" w:rsidR="005662FD" w:rsidRPr="000D6166" w:rsidRDefault="005662FD" w:rsidP="005662FD">
      <w:pPr>
        <w:suppressAutoHyphens/>
        <w:ind w:firstLine="709"/>
        <w:jc w:val="both"/>
        <w:rPr>
          <w:rFonts w:eastAsia="BatangChe"/>
          <w:bCs/>
          <w:sz w:val="24"/>
          <w:szCs w:val="24"/>
        </w:rPr>
      </w:pPr>
    </w:p>
    <w:p w14:paraId="39D3FE83" w14:textId="77777777" w:rsidR="000D6166" w:rsidRDefault="000D6166" w:rsidP="005662FD">
      <w:pPr>
        <w:tabs>
          <w:tab w:val="left" w:pos="8080"/>
        </w:tabs>
        <w:suppressAutoHyphens/>
        <w:jc w:val="both"/>
        <w:rPr>
          <w:rFonts w:eastAsia="BatangChe"/>
          <w:bCs/>
          <w:sz w:val="24"/>
          <w:szCs w:val="24"/>
        </w:rPr>
      </w:pPr>
    </w:p>
    <w:p w14:paraId="14D7C9C0" w14:textId="77777777" w:rsidR="005662FD" w:rsidRPr="00206966" w:rsidRDefault="005662FD" w:rsidP="005662FD">
      <w:pPr>
        <w:tabs>
          <w:tab w:val="left" w:pos="8080"/>
        </w:tabs>
        <w:suppressAutoHyphens/>
        <w:jc w:val="both"/>
        <w:rPr>
          <w:rFonts w:eastAsia="Times New Roman"/>
          <w:sz w:val="24"/>
          <w:szCs w:val="24"/>
        </w:rPr>
      </w:pPr>
      <w:r w:rsidRPr="00206966">
        <w:rPr>
          <w:rFonts w:eastAsia="BatangChe"/>
          <w:bCs/>
          <w:sz w:val="24"/>
          <w:szCs w:val="24"/>
        </w:rPr>
        <w:t>Глава городского округа                                                                                              А.С. Воробьев</w:t>
      </w:r>
      <w:r w:rsidRPr="00206966">
        <w:rPr>
          <w:rFonts w:eastAsia="PMingLiU"/>
          <w:bCs/>
          <w:sz w:val="24"/>
          <w:szCs w:val="24"/>
        </w:rPr>
        <w:t xml:space="preserve"> </w:t>
      </w:r>
    </w:p>
    <w:p w14:paraId="35637C47" w14:textId="77777777" w:rsidR="005662FD" w:rsidRPr="00206966" w:rsidRDefault="005662FD" w:rsidP="005662FD">
      <w:pPr>
        <w:pStyle w:val="ConsPlusNormal"/>
        <w:ind w:left="10065"/>
        <w:jc w:val="both"/>
        <w:outlineLvl w:val="0"/>
        <w:rPr>
          <w:rFonts w:ascii="Times New Roman" w:hAnsi="Times New Roman" w:cs="Times New Roman"/>
          <w:sz w:val="24"/>
          <w:szCs w:val="24"/>
        </w:rPr>
      </w:pPr>
      <w:r w:rsidRPr="00206966">
        <w:rPr>
          <w:rFonts w:ascii="Times New Roman" w:hAnsi="Times New Roman" w:cs="Times New Roman"/>
          <w:sz w:val="24"/>
          <w:szCs w:val="24"/>
        </w:rPr>
        <w:t xml:space="preserve"> </w:t>
      </w:r>
    </w:p>
    <w:p w14:paraId="44A38C1B" w14:textId="77777777" w:rsidR="005662FD" w:rsidRPr="00206966" w:rsidRDefault="005662FD" w:rsidP="005662FD"/>
    <w:p w14:paraId="5142B941" w14:textId="77777777" w:rsidR="00CF37AC" w:rsidRPr="00206966" w:rsidRDefault="00CF37AC" w:rsidP="00105753">
      <w:pPr>
        <w:widowControl w:val="0"/>
        <w:autoSpaceDE w:val="0"/>
        <w:autoSpaceDN w:val="0"/>
        <w:adjustRightInd w:val="0"/>
        <w:jc w:val="center"/>
        <w:outlineLvl w:val="0"/>
        <w:rPr>
          <w:rFonts w:eastAsiaTheme="minorEastAsia" w:cs="Times New Roman"/>
          <w:b/>
          <w:bCs/>
          <w:color w:val="26282F"/>
          <w:sz w:val="24"/>
          <w:szCs w:val="24"/>
          <w:lang w:eastAsia="ru-RU"/>
        </w:rPr>
      </w:pPr>
    </w:p>
    <w:p w14:paraId="07C9DD77" w14:textId="77777777" w:rsidR="00CF37AC" w:rsidRDefault="00CF37AC" w:rsidP="00105753">
      <w:pPr>
        <w:widowControl w:val="0"/>
        <w:autoSpaceDE w:val="0"/>
        <w:autoSpaceDN w:val="0"/>
        <w:adjustRightInd w:val="0"/>
        <w:jc w:val="center"/>
        <w:outlineLvl w:val="0"/>
        <w:rPr>
          <w:rFonts w:eastAsiaTheme="minorEastAsia" w:cs="Times New Roman"/>
          <w:b/>
          <w:bCs/>
          <w:color w:val="26282F"/>
          <w:sz w:val="24"/>
          <w:szCs w:val="24"/>
          <w:lang w:eastAsia="ru-RU"/>
        </w:rPr>
      </w:pPr>
    </w:p>
    <w:p w14:paraId="6641D274" w14:textId="77777777" w:rsidR="00C65EAA" w:rsidRDefault="00C65EAA" w:rsidP="00105753">
      <w:pPr>
        <w:widowControl w:val="0"/>
        <w:autoSpaceDE w:val="0"/>
        <w:autoSpaceDN w:val="0"/>
        <w:adjustRightInd w:val="0"/>
        <w:jc w:val="center"/>
        <w:outlineLvl w:val="0"/>
        <w:rPr>
          <w:rFonts w:eastAsiaTheme="minorEastAsia" w:cs="Times New Roman"/>
          <w:b/>
          <w:bCs/>
          <w:color w:val="26282F"/>
          <w:sz w:val="24"/>
          <w:szCs w:val="24"/>
          <w:lang w:eastAsia="ru-RU"/>
        </w:rPr>
      </w:pPr>
    </w:p>
    <w:p w14:paraId="42217295" w14:textId="77777777" w:rsidR="00C65EAA" w:rsidRPr="00EA1658" w:rsidRDefault="00C65EAA" w:rsidP="00C65EAA">
      <w:pPr>
        <w:spacing w:after="200" w:line="276" w:lineRule="auto"/>
        <w:rPr>
          <w:color w:val="000000"/>
        </w:rPr>
      </w:pPr>
      <w:bookmarkStart w:id="0" w:name="_GoBack"/>
      <w:bookmarkEnd w:id="0"/>
    </w:p>
    <w:p w14:paraId="18358F21" w14:textId="77777777" w:rsidR="00C65EAA" w:rsidRPr="00206966" w:rsidRDefault="00C65EAA" w:rsidP="00105753">
      <w:pPr>
        <w:widowControl w:val="0"/>
        <w:autoSpaceDE w:val="0"/>
        <w:autoSpaceDN w:val="0"/>
        <w:adjustRightInd w:val="0"/>
        <w:jc w:val="center"/>
        <w:outlineLvl w:val="0"/>
        <w:rPr>
          <w:rFonts w:eastAsiaTheme="minorEastAsia" w:cs="Times New Roman"/>
          <w:b/>
          <w:bCs/>
          <w:color w:val="26282F"/>
          <w:sz w:val="24"/>
          <w:szCs w:val="24"/>
          <w:lang w:eastAsia="ru-RU"/>
        </w:rPr>
        <w:sectPr w:rsidR="00C65EAA" w:rsidRPr="00206966" w:rsidSect="00CF37AC">
          <w:pgSz w:w="11906" w:h="16838"/>
          <w:pgMar w:top="1134" w:right="567" w:bottom="1134" w:left="1701" w:header="709" w:footer="709" w:gutter="0"/>
          <w:cols w:space="720"/>
          <w:docGrid w:linePitch="381"/>
        </w:sectPr>
      </w:pPr>
    </w:p>
    <w:p w14:paraId="59C0A606" w14:textId="77777777" w:rsidR="00485DBD" w:rsidRPr="00206966" w:rsidRDefault="00485DBD" w:rsidP="00485DBD">
      <w:pPr>
        <w:pStyle w:val="ConsPlusNormal"/>
        <w:ind w:left="9498" w:firstLine="539"/>
        <w:rPr>
          <w:rFonts w:ascii="Times New Roman" w:hAnsi="Times New Roman" w:cs="Times New Roman"/>
          <w:sz w:val="24"/>
          <w:szCs w:val="24"/>
        </w:rPr>
      </w:pPr>
      <w:r w:rsidRPr="00206966">
        <w:rPr>
          <w:rFonts w:ascii="Times New Roman" w:hAnsi="Times New Roman" w:cs="Times New Roman"/>
          <w:sz w:val="24"/>
          <w:szCs w:val="24"/>
        </w:rPr>
        <w:lastRenderedPageBreak/>
        <w:t xml:space="preserve">Приложение к постановлению </w:t>
      </w:r>
    </w:p>
    <w:p w14:paraId="4EAE277E" w14:textId="77777777" w:rsidR="00485DBD" w:rsidRPr="00206966" w:rsidRDefault="00485DBD" w:rsidP="00485DBD">
      <w:pPr>
        <w:pStyle w:val="ConsPlusNormal"/>
        <w:ind w:left="9498" w:firstLine="539"/>
        <w:rPr>
          <w:rFonts w:ascii="Times New Roman" w:hAnsi="Times New Roman" w:cs="Times New Roman"/>
          <w:sz w:val="24"/>
          <w:szCs w:val="24"/>
        </w:rPr>
      </w:pPr>
      <w:r w:rsidRPr="00206966">
        <w:rPr>
          <w:rFonts w:ascii="Times New Roman" w:hAnsi="Times New Roman" w:cs="Times New Roman"/>
          <w:sz w:val="24"/>
          <w:szCs w:val="24"/>
        </w:rPr>
        <w:t>администрации городского округа Пущино</w:t>
      </w:r>
    </w:p>
    <w:p w14:paraId="0A2DFB85" w14:textId="4A7A12F1" w:rsidR="00485DBD" w:rsidRPr="00206966" w:rsidRDefault="00286A9F" w:rsidP="00485DBD">
      <w:pPr>
        <w:pStyle w:val="ConsPlusNormal"/>
        <w:ind w:left="9498" w:firstLine="539"/>
        <w:rPr>
          <w:rFonts w:ascii="Times New Roman" w:hAnsi="Times New Roman" w:cs="Times New Roman"/>
          <w:sz w:val="24"/>
          <w:szCs w:val="24"/>
        </w:rPr>
      </w:pPr>
      <w:r>
        <w:rPr>
          <w:rFonts w:ascii="Times New Roman" w:hAnsi="Times New Roman" w:cs="Times New Roman"/>
          <w:sz w:val="24"/>
          <w:szCs w:val="24"/>
        </w:rPr>
        <w:t xml:space="preserve">от </w:t>
      </w:r>
      <w:r w:rsidR="00BF1212">
        <w:rPr>
          <w:rFonts w:ascii="Times New Roman" w:hAnsi="Times New Roman" w:cs="Times New Roman"/>
          <w:sz w:val="24"/>
          <w:szCs w:val="24"/>
        </w:rPr>
        <w:t>09.07.2021</w:t>
      </w:r>
      <w:r>
        <w:rPr>
          <w:rFonts w:ascii="Times New Roman" w:hAnsi="Times New Roman" w:cs="Times New Roman"/>
          <w:sz w:val="24"/>
          <w:szCs w:val="24"/>
        </w:rPr>
        <w:t xml:space="preserve"> № </w:t>
      </w:r>
      <w:r w:rsidR="00BF1212">
        <w:rPr>
          <w:rFonts w:ascii="Times New Roman" w:hAnsi="Times New Roman" w:cs="Times New Roman"/>
          <w:sz w:val="24"/>
          <w:szCs w:val="24"/>
        </w:rPr>
        <w:t>314-п</w:t>
      </w:r>
    </w:p>
    <w:p w14:paraId="2116E2A1" w14:textId="77777777" w:rsidR="00485DBD" w:rsidRPr="00206966" w:rsidRDefault="00485DBD" w:rsidP="00105753">
      <w:pPr>
        <w:widowControl w:val="0"/>
        <w:autoSpaceDE w:val="0"/>
        <w:autoSpaceDN w:val="0"/>
        <w:adjustRightInd w:val="0"/>
        <w:jc w:val="center"/>
        <w:outlineLvl w:val="0"/>
        <w:rPr>
          <w:rFonts w:eastAsiaTheme="minorEastAsia" w:cs="Times New Roman"/>
          <w:b/>
          <w:bCs/>
          <w:color w:val="26282F"/>
          <w:sz w:val="24"/>
          <w:szCs w:val="24"/>
          <w:lang w:eastAsia="ru-RU"/>
        </w:rPr>
      </w:pPr>
    </w:p>
    <w:p w14:paraId="0600EEA4" w14:textId="77777777" w:rsidR="008E2B13" w:rsidRPr="00206966" w:rsidRDefault="00FE237D" w:rsidP="00105753">
      <w:pPr>
        <w:widowControl w:val="0"/>
        <w:autoSpaceDE w:val="0"/>
        <w:autoSpaceDN w:val="0"/>
        <w:adjustRightInd w:val="0"/>
        <w:jc w:val="center"/>
        <w:outlineLvl w:val="0"/>
        <w:rPr>
          <w:rFonts w:eastAsiaTheme="minorEastAsia" w:cs="Times New Roman"/>
          <w:b/>
          <w:bCs/>
          <w:color w:val="26282F"/>
          <w:sz w:val="24"/>
          <w:szCs w:val="24"/>
          <w:lang w:eastAsia="ru-RU"/>
        </w:rPr>
      </w:pPr>
      <w:r w:rsidRPr="00206966">
        <w:rPr>
          <w:rFonts w:eastAsiaTheme="minorEastAsia" w:cs="Times New Roman"/>
          <w:b/>
          <w:bCs/>
          <w:color w:val="26282F"/>
          <w:sz w:val="24"/>
          <w:szCs w:val="24"/>
          <w:lang w:eastAsia="ru-RU"/>
        </w:rPr>
        <w:t>Муниципальная</w:t>
      </w:r>
      <w:r w:rsidR="008E2B13" w:rsidRPr="00206966">
        <w:rPr>
          <w:rFonts w:eastAsiaTheme="minorEastAsia" w:cs="Times New Roman"/>
          <w:b/>
          <w:bCs/>
          <w:color w:val="26282F"/>
          <w:sz w:val="24"/>
          <w:szCs w:val="24"/>
          <w:lang w:eastAsia="ru-RU"/>
        </w:rPr>
        <w:t xml:space="preserve"> программа «</w:t>
      </w:r>
      <w:r w:rsidR="001E65FE" w:rsidRPr="00206966">
        <w:rPr>
          <w:rFonts w:eastAsia="Times New Roman" w:cs="Times New Roman"/>
          <w:b/>
          <w:bCs/>
          <w:sz w:val="24"/>
          <w:szCs w:val="24"/>
        </w:rPr>
        <w:t>Переселение граждан из аварийного жилищного фонда</w:t>
      </w:r>
      <w:r w:rsidR="00D80E25" w:rsidRPr="00206966">
        <w:rPr>
          <w:rFonts w:eastAsia="Times New Roman" w:cs="Times New Roman"/>
          <w:b/>
          <w:bCs/>
          <w:sz w:val="24"/>
          <w:szCs w:val="24"/>
        </w:rPr>
        <w:t>»</w:t>
      </w:r>
      <w:r w:rsidR="005060D6" w:rsidRPr="00206966">
        <w:rPr>
          <w:rFonts w:eastAsia="Times New Roman" w:cs="Times New Roman"/>
          <w:b/>
          <w:bCs/>
          <w:sz w:val="24"/>
          <w:szCs w:val="24"/>
        </w:rPr>
        <w:t xml:space="preserve"> </w:t>
      </w:r>
      <w:r w:rsidR="00A6202D" w:rsidRPr="00206966">
        <w:rPr>
          <w:rFonts w:eastAsia="Times New Roman" w:cs="Times New Roman"/>
          <w:b/>
          <w:bCs/>
          <w:sz w:val="24"/>
          <w:szCs w:val="24"/>
        </w:rPr>
        <w:t>на 20</w:t>
      </w:r>
      <w:r w:rsidR="00487B17" w:rsidRPr="00206966">
        <w:rPr>
          <w:rFonts w:eastAsia="Times New Roman" w:cs="Times New Roman"/>
          <w:b/>
          <w:bCs/>
          <w:sz w:val="24"/>
          <w:szCs w:val="24"/>
        </w:rPr>
        <w:t>20</w:t>
      </w:r>
      <w:r w:rsidR="00A6202D" w:rsidRPr="00206966">
        <w:rPr>
          <w:rFonts w:eastAsia="Times New Roman" w:cs="Times New Roman"/>
          <w:b/>
          <w:bCs/>
          <w:sz w:val="24"/>
          <w:szCs w:val="24"/>
        </w:rPr>
        <w:t>-202</w:t>
      </w:r>
      <w:r w:rsidR="00487B17" w:rsidRPr="00206966">
        <w:rPr>
          <w:rFonts w:eastAsia="Times New Roman" w:cs="Times New Roman"/>
          <w:b/>
          <w:bCs/>
          <w:sz w:val="24"/>
          <w:szCs w:val="24"/>
        </w:rPr>
        <w:t xml:space="preserve">4 </w:t>
      </w:r>
      <w:r w:rsidR="00A6202D" w:rsidRPr="00206966">
        <w:rPr>
          <w:rFonts w:eastAsia="Times New Roman" w:cs="Times New Roman"/>
          <w:b/>
          <w:bCs/>
          <w:sz w:val="24"/>
          <w:szCs w:val="24"/>
        </w:rPr>
        <w:t>годы</w:t>
      </w:r>
    </w:p>
    <w:p w14:paraId="6CCFCD3C" w14:textId="77777777" w:rsidR="008E2B13" w:rsidRPr="00206966" w:rsidRDefault="00434B9E" w:rsidP="00105753">
      <w:pPr>
        <w:widowControl w:val="0"/>
        <w:autoSpaceDE w:val="0"/>
        <w:autoSpaceDN w:val="0"/>
        <w:adjustRightInd w:val="0"/>
        <w:jc w:val="center"/>
        <w:outlineLvl w:val="0"/>
        <w:rPr>
          <w:rFonts w:eastAsiaTheme="minorEastAsia" w:cs="Times New Roman"/>
          <w:b/>
          <w:bCs/>
          <w:color w:val="26282F"/>
          <w:sz w:val="24"/>
          <w:szCs w:val="24"/>
          <w:lang w:eastAsia="ru-RU"/>
        </w:rPr>
      </w:pPr>
      <w:r w:rsidRPr="00206966">
        <w:rPr>
          <w:rFonts w:eastAsiaTheme="minorEastAsia" w:cs="Times New Roman"/>
          <w:b/>
          <w:bCs/>
          <w:color w:val="26282F"/>
          <w:sz w:val="24"/>
          <w:szCs w:val="24"/>
          <w:lang w:eastAsia="ru-RU"/>
        </w:rPr>
        <w:t>1.</w:t>
      </w:r>
      <w:r w:rsidR="008E2B13" w:rsidRPr="00206966">
        <w:rPr>
          <w:rFonts w:eastAsiaTheme="minorEastAsia" w:cs="Times New Roman"/>
          <w:b/>
          <w:bCs/>
          <w:color w:val="26282F"/>
          <w:sz w:val="24"/>
          <w:szCs w:val="24"/>
          <w:lang w:eastAsia="ru-RU"/>
        </w:rPr>
        <w:t xml:space="preserve">Паспорт </w:t>
      </w:r>
      <w:r w:rsidR="00FE237D" w:rsidRPr="00206966">
        <w:rPr>
          <w:rFonts w:eastAsiaTheme="minorEastAsia" w:cs="Times New Roman"/>
          <w:b/>
          <w:bCs/>
          <w:color w:val="26282F"/>
          <w:sz w:val="24"/>
          <w:szCs w:val="24"/>
          <w:lang w:eastAsia="ru-RU"/>
        </w:rPr>
        <w:t>муниципальной</w:t>
      </w:r>
      <w:r w:rsidR="005D4923" w:rsidRPr="00206966">
        <w:rPr>
          <w:rFonts w:eastAsiaTheme="minorEastAsia" w:cs="Times New Roman"/>
          <w:b/>
          <w:bCs/>
          <w:color w:val="26282F"/>
          <w:sz w:val="24"/>
          <w:szCs w:val="24"/>
          <w:lang w:eastAsia="ru-RU"/>
        </w:rPr>
        <w:t xml:space="preserve"> </w:t>
      </w:r>
      <w:r w:rsidR="008E2B13" w:rsidRPr="00206966">
        <w:rPr>
          <w:rFonts w:eastAsiaTheme="minorEastAsia" w:cs="Times New Roman"/>
          <w:b/>
          <w:bCs/>
          <w:color w:val="26282F"/>
          <w:sz w:val="24"/>
          <w:szCs w:val="24"/>
          <w:lang w:eastAsia="ru-RU"/>
        </w:rPr>
        <w:t>программы «</w:t>
      </w:r>
      <w:r w:rsidR="001E65FE" w:rsidRPr="00206966">
        <w:rPr>
          <w:rFonts w:eastAsia="Times New Roman" w:cs="Times New Roman"/>
          <w:b/>
          <w:bCs/>
          <w:sz w:val="24"/>
          <w:szCs w:val="24"/>
        </w:rPr>
        <w:t>Переселение граждан из аварийного жилищного фонда</w:t>
      </w:r>
      <w:r w:rsidR="00D80E25" w:rsidRPr="00206966">
        <w:rPr>
          <w:rFonts w:eastAsia="Times New Roman" w:cs="Times New Roman"/>
          <w:b/>
          <w:bCs/>
          <w:sz w:val="24"/>
          <w:szCs w:val="24"/>
        </w:rPr>
        <w:t>»</w:t>
      </w:r>
      <w:r w:rsidR="005060D6" w:rsidRPr="00206966">
        <w:rPr>
          <w:rFonts w:eastAsia="Times New Roman" w:cs="Times New Roman"/>
          <w:b/>
          <w:bCs/>
          <w:sz w:val="24"/>
          <w:szCs w:val="24"/>
        </w:rPr>
        <w:t xml:space="preserve"> </w:t>
      </w:r>
      <w:r w:rsidR="00A6202D" w:rsidRPr="00206966">
        <w:rPr>
          <w:rFonts w:eastAsia="Times New Roman" w:cs="Times New Roman"/>
          <w:b/>
          <w:bCs/>
          <w:sz w:val="24"/>
          <w:szCs w:val="24"/>
        </w:rPr>
        <w:t>на 20</w:t>
      </w:r>
      <w:r w:rsidR="00487B17" w:rsidRPr="00206966">
        <w:rPr>
          <w:rFonts w:eastAsia="Times New Roman" w:cs="Times New Roman"/>
          <w:b/>
          <w:bCs/>
          <w:sz w:val="24"/>
          <w:szCs w:val="24"/>
        </w:rPr>
        <w:t>20</w:t>
      </w:r>
      <w:r w:rsidR="00A6202D" w:rsidRPr="00206966">
        <w:rPr>
          <w:rFonts w:eastAsia="Times New Roman" w:cs="Times New Roman"/>
          <w:b/>
          <w:bCs/>
          <w:sz w:val="24"/>
          <w:szCs w:val="24"/>
        </w:rPr>
        <w:t>-202</w:t>
      </w:r>
      <w:r w:rsidR="00487B17" w:rsidRPr="00206966">
        <w:rPr>
          <w:rFonts w:eastAsia="Times New Roman" w:cs="Times New Roman"/>
          <w:b/>
          <w:bCs/>
          <w:sz w:val="24"/>
          <w:szCs w:val="24"/>
        </w:rPr>
        <w:t>4</w:t>
      </w:r>
      <w:r w:rsidR="00A6202D" w:rsidRPr="00206966">
        <w:rPr>
          <w:rFonts w:eastAsia="Times New Roman" w:cs="Times New Roman"/>
          <w:b/>
          <w:bCs/>
          <w:sz w:val="24"/>
          <w:szCs w:val="24"/>
        </w:rPr>
        <w:t xml:space="preserve"> годы</w:t>
      </w:r>
    </w:p>
    <w:p w14:paraId="7B0177D2" w14:textId="77777777" w:rsidR="008E2B13" w:rsidRPr="00206966" w:rsidRDefault="008E2B13" w:rsidP="00105753">
      <w:pPr>
        <w:widowControl w:val="0"/>
        <w:autoSpaceDE w:val="0"/>
        <w:autoSpaceDN w:val="0"/>
        <w:adjustRightInd w:val="0"/>
        <w:ind w:firstLine="720"/>
        <w:jc w:val="both"/>
        <w:rPr>
          <w:rFonts w:eastAsiaTheme="minorEastAsia" w:cs="Times New Roman"/>
          <w:sz w:val="24"/>
          <w:szCs w:val="24"/>
          <w:lang w:eastAsia="ru-RU"/>
        </w:rPr>
      </w:pPr>
    </w:p>
    <w:tbl>
      <w:tblPr>
        <w:tblW w:w="14317" w:type="dxa"/>
        <w:tblInd w:w="27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8"/>
        <w:gridCol w:w="1701"/>
        <w:gridCol w:w="1560"/>
        <w:gridCol w:w="1984"/>
        <w:gridCol w:w="2126"/>
        <w:gridCol w:w="1985"/>
        <w:gridCol w:w="1843"/>
      </w:tblGrid>
      <w:tr w:rsidR="008E2B13" w:rsidRPr="00206966" w14:paraId="7803B47B" w14:textId="77777777" w:rsidTr="00105753">
        <w:trPr>
          <w:trHeight w:val="70"/>
        </w:trPr>
        <w:tc>
          <w:tcPr>
            <w:tcW w:w="3118" w:type="dxa"/>
            <w:tcBorders>
              <w:top w:val="single" w:sz="4" w:space="0" w:color="auto"/>
              <w:bottom w:val="single" w:sz="4" w:space="0" w:color="auto"/>
              <w:right w:val="single" w:sz="4" w:space="0" w:color="auto"/>
            </w:tcBorders>
          </w:tcPr>
          <w:p w14:paraId="025EAB67" w14:textId="77777777" w:rsidR="008E2B13" w:rsidRPr="00206966" w:rsidRDefault="008E2B13" w:rsidP="00105753">
            <w:pPr>
              <w:widowControl w:val="0"/>
              <w:autoSpaceDE w:val="0"/>
              <w:autoSpaceDN w:val="0"/>
              <w:adjustRightInd w:val="0"/>
              <w:rPr>
                <w:rFonts w:eastAsiaTheme="minorEastAsia" w:cs="Times New Roman"/>
                <w:sz w:val="20"/>
                <w:szCs w:val="20"/>
                <w:lang w:eastAsia="ru-RU"/>
              </w:rPr>
            </w:pPr>
            <w:r w:rsidRPr="00206966">
              <w:rPr>
                <w:rFonts w:eastAsiaTheme="minorEastAsia" w:cs="Times New Roman"/>
                <w:sz w:val="20"/>
                <w:szCs w:val="20"/>
                <w:lang w:eastAsia="ru-RU"/>
              </w:rPr>
              <w:t xml:space="preserve">Координатор </w:t>
            </w:r>
            <w:r w:rsidR="00FE237D" w:rsidRPr="00206966">
              <w:rPr>
                <w:rFonts w:eastAsiaTheme="minorEastAsia" w:cs="Times New Roman"/>
                <w:sz w:val="20"/>
                <w:szCs w:val="20"/>
                <w:lang w:eastAsia="ru-RU"/>
              </w:rPr>
              <w:t>муниципальной</w:t>
            </w:r>
            <w:r w:rsidRPr="00206966">
              <w:rPr>
                <w:rFonts w:eastAsiaTheme="minorEastAsia" w:cs="Times New Roman"/>
                <w:sz w:val="20"/>
                <w:szCs w:val="20"/>
                <w:lang w:eastAsia="ru-RU"/>
              </w:rPr>
              <w:t xml:space="preserve"> программы</w:t>
            </w:r>
          </w:p>
        </w:tc>
        <w:tc>
          <w:tcPr>
            <w:tcW w:w="11199" w:type="dxa"/>
            <w:gridSpan w:val="6"/>
            <w:tcBorders>
              <w:top w:val="single" w:sz="4" w:space="0" w:color="auto"/>
              <w:left w:val="single" w:sz="4" w:space="0" w:color="auto"/>
              <w:bottom w:val="single" w:sz="4" w:space="0" w:color="auto"/>
            </w:tcBorders>
          </w:tcPr>
          <w:p w14:paraId="04E2487E" w14:textId="77777777" w:rsidR="001E65FE" w:rsidRPr="00206966" w:rsidRDefault="005060D6" w:rsidP="00105753">
            <w:pPr>
              <w:widowControl w:val="0"/>
              <w:autoSpaceDE w:val="0"/>
              <w:autoSpaceDN w:val="0"/>
              <w:adjustRightInd w:val="0"/>
              <w:rPr>
                <w:rFonts w:eastAsiaTheme="minorEastAsia" w:cs="Times New Roman"/>
                <w:sz w:val="20"/>
                <w:szCs w:val="20"/>
                <w:lang w:eastAsia="ru-RU"/>
              </w:rPr>
            </w:pPr>
            <w:r w:rsidRPr="00206966">
              <w:rPr>
                <w:rFonts w:eastAsiaTheme="minorEastAsia" w:cs="Times New Roman"/>
                <w:sz w:val="20"/>
                <w:szCs w:val="20"/>
                <w:lang w:eastAsia="ru-RU"/>
              </w:rPr>
              <w:t xml:space="preserve">Заместитель главы администрации </w:t>
            </w:r>
            <w:r w:rsidR="00105753" w:rsidRPr="00206966">
              <w:rPr>
                <w:rFonts w:eastAsiaTheme="minorEastAsia" w:cs="Times New Roman"/>
                <w:sz w:val="20"/>
                <w:szCs w:val="20"/>
                <w:lang w:eastAsia="ru-RU"/>
              </w:rPr>
              <w:t>-</w:t>
            </w:r>
            <w:r w:rsidR="005C6CCB" w:rsidRPr="00206966">
              <w:rPr>
                <w:rFonts w:eastAsiaTheme="minorEastAsia" w:cs="Times New Roman"/>
                <w:sz w:val="20"/>
                <w:szCs w:val="20"/>
                <w:lang w:eastAsia="ru-RU"/>
              </w:rPr>
              <w:t xml:space="preserve"> </w:t>
            </w:r>
            <w:r w:rsidRPr="00206966">
              <w:rPr>
                <w:rFonts w:eastAsiaTheme="minorEastAsia" w:cs="Times New Roman"/>
                <w:sz w:val="20"/>
                <w:szCs w:val="20"/>
                <w:lang w:eastAsia="ru-RU"/>
              </w:rPr>
              <w:t>Хорьков А.А.</w:t>
            </w:r>
          </w:p>
        </w:tc>
      </w:tr>
      <w:tr w:rsidR="008E2B13" w:rsidRPr="00206966" w14:paraId="44A6211D" w14:textId="77777777" w:rsidTr="00105753">
        <w:trPr>
          <w:trHeight w:val="70"/>
        </w:trPr>
        <w:tc>
          <w:tcPr>
            <w:tcW w:w="3118" w:type="dxa"/>
            <w:tcBorders>
              <w:top w:val="single" w:sz="4" w:space="0" w:color="auto"/>
              <w:bottom w:val="single" w:sz="4" w:space="0" w:color="auto"/>
              <w:right w:val="single" w:sz="4" w:space="0" w:color="auto"/>
            </w:tcBorders>
          </w:tcPr>
          <w:p w14:paraId="412FD80C" w14:textId="77777777" w:rsidR="008E2B13" w:rsidRPr="00206966" w:rsidRDefault="001F78CC" w:rsidP="00105753">
            <w:pPr>
              <w:widowControl w:val="0"/>
              <w:autoSpaceDE w:val="0"/>
              <w:autoSpaceDN w:val="0"/>
              <w:adjustRightInd w:val="0"/>
              <w:rPr>
                <w:rFonts w:eastAsiaTheme="minorEastAsia" w:cs="Times New Roman"/>
                <w:sz w:val="20"/>
                <w:szCs w:val="20"/>
                <w:lang w:eastAsia="ru-RU"/>
              </w:rPr>
            </w:pPr>
            <w:r w:rsidRPr="00206966">
              <w:rPr>
                <w:rFonts w:eastAsiaTheme="minorEastAsia" w:cs="Times New Roman"/>
                <w:sz w:val="20"/>
                <w:szCs w:val="20"/>
                <w:lang w:eastAsia="ru-RU"/>
              </w:rPr>
              <w:t>Муниципальный</w:t>
            </w:r>
            <w:r w:rsidR="008E2B13" w:rsidRPr="00206966">
              <w:rPr>
                <w:rFonts w:eastAsiaTheme="minorEastAsia" w:cs="Times New Roman"/>
                <w:sz w:val="20"/>
                <w:szCs w:val="20"/>
                <w:lang w:eastAsia="ru-RU"/>
              </w:rPr>
              <w:t xml:space="preserve"> заказчик </w:t>
            </w:r>
            <w:r w:rsidRPr="00206966">
              <w:rPr>
                <w:rFonts w:eastAsiaTheme="minorEastAsia" w:cs="Times New Roman"/>
                <w:sz w:val="20"/>
                <w:szCs w:val="20"/>
                <w:lang w:eastAsia="ru-RU"/>
              </w:rPr>
              <w:t xml:space="preserve">муниципальной </w:t>
            </w:r>
            <w:r w:rsidR="008E2B13" w:rsidRPr="00206966">
              <w:rPr>
                <w:rFonts w:eastAsiaTheme="minorEastAsia" w:cs="Times New Roman"/>
                <w:sz w:val="20"/>
                <w:szCs w:val="20"/>
                <w:lang w:eastAsia="ru-RU"/>
              </w:rPr>
              <w:t>программы</w:t>
            </w:r>
          </w:p>
        </w:tc>
        <w:tc>
          <w:tcPr>
            <w:tcW w:w="11199" w:type="dxa"/>
            <w:gridSpan w:val="6"/>
            <w:tcBorders>
              <w:top w:val="single" w:sz="4" w:space="0" w:color="auto"/>
              <w:left w:val="single" w:sz="4" w:space="0" w:color="auto"/>
              <w:bottom w:val="single" w:sz="4" w:space="0" w:color="auto"/>
            </w:tcBorders>
          </w:tcPr>
          <w:p w14:paraId="63801B59" w14:textId="77777777" w:rsidR="008E2B13" w:rsidRPr="00206966" w:rsidRDefault="005060D6" w:rsidP="00105753">
            <w:pPr>
              <w:widowControl w:val="0"/>
              <w:autoSpaceDE w:val="0"/>
              <w:autoSpaceDN w:val="0"/>
              <w:adjustRightInd w:val="0"/>
              <w:rPr>
                <w:rFonts w:eastAsiaTheme="minorEastAsia" w:cs="Times New Roman"/>
                <w:sz w:val="20"/>
                <w:szCs w:val="20"/>
                <w:lang w:eastAsia="ru-RU"/>
              </w:rPr>
            </w:pPr>
            <w:r w:rsidRPr="00206966">
              <w:rPr>
                <w:rFonts w:eastAsiaTheme="minorEastAsia" w:cs="Times New Roman"/>
                <w:sz w:val="20"/>
                <w:szCs w:val="20"/>
                <w:lang w:eastAsia="ru-RU"/>
              </w:rPr>
              <w:t>Администрация городского округа Пущино</w:t>
            </w:r>
          </w:p>
        </w:tc>
      </w:tr>
      <w:tr w:rsidR="008E2B13" w:rsidRPr="00206966" w14:paraId="0B49E55C" w14:textId="77777777" w:rsidTr="00105753">
        <w:tc>
          <w:tcPr>
            <w:tcW w:w="3118" w:type="dxa"/>
            <w:tcBorders>
              <w:top w:val="single" w:sz="4" w:space="0" w:color="auto"/>
              <w:bottom w:val="single" w:sz="4" w:space="0" w:color="auto"/>
              <w:right w:val="single" w:sz="4" w:space="0" w:color="auto"/>
            </w:tcBorders>
          </w:tcPr>
          <w:p w14:paraId="34513213" w14:textId="77777777" w:rsidR="008E2B13" w:rsidRPr="00206966" w:rsidRDefault="008E2B13" w:rsidP="00105753">
            <w:pPr>
              <w:widowControl w:val="0"/>
              <w:autoSpaceDE w:val="0"/>
              <w:autoSpaceDN w:val="0"/>
              <w:adjustRightInd w:val="0"/>
              <w:rPr>
                <w:rFonts w:eastAsiaTheme="minorEastAsia" w:cs="Times New Roman"/>
                <w:sz w:val="20"/>
                <w:szCs w:val="20"/>
                <w:lang w:eastAsia="ru-RU"/>
              </w:rPr>
            </w:pPr>
            <w:r w:rsidRPr="00206966">
              <w:rPr>
                <w:rFonts w:eastAsiaTheme="minorEastAsia" w:cs="Times New Roman"/>
                <w:sz w:val="20"/>
                <w:szCs w:val="20"/>
                <w:lang w:eastAsia="ru-RU"/>
              </w:rPr>
              <w:t xml:space="preserve">Цели </w:t>
            </w:r>
            <w:r w:rsidR="00FE237D" w:rsidRPr="00206966">
              <w:rPr>
                <w:rFonts w:eastAsiaTheme="minorEastAsia" w:cs="Times New Roman"/>
                <w:sz w:val="20"/>
                <w:szCs w:val="20"/>
                <w:lang w:eastAsia="ru-RU"/>
              </w:rPr>
              <w:t>муниципальной</w:t>
            </w:r>
            <w:r w:rsidRPr="00206966">
              <w:rPr>
                <w:rFonts w:eastAsiaTheme="minorEastAsia" w:cs="Times New Roman"/>
                <w:sz w:val="20"/>
                <w:szCs w:val="20"/>
                <w:lang w:eastAsia="ru-RU"/>
              </w:rPr>
              <w:t xml:space="preserve"> программы</w:t>
            </w:r>
          </w:p>
        </w:tc>
        <w:tc>
          <w:tcPr>
            <w:tcW w:w="11199" w:type="dxa"/>
            <w:gridSpan w:val="6"/>
            <w:tcBorders>
              <w:top w:val="single" w:sz="4" w:space="0" w:color="auto"/>
              <w:left w:val="single" w:sz="4" w:space="0" w:color="auto"/>
              <w:bottom w:val="single" w:sz="4" w:space="0" w:color="auto"/>
            </w:tcBorders>
          </w:tcPr>
          <w:p w14:paraId="29FAC2E5" w14:textId="77777777" w:rsidR="00653ABC" w:rsidRPr="007402D7" w:rsidRDefault="00653ABC" w:rsidP="00653ABC">
            <w:pPr>
              <w:jc w:val="both"/>
              <w:rPr>
                <w:rFonts w:eastAsia="Times New Roman" w:cs="Times New Roman"/>
                <w:sz w:val="20"/>
                <w:szCs w:val="20"/>
              </w:rPr>
            </w:pPr>
            <w:r w:rsidRPr="007402D7">
              <w:rPr>
                <w:rFonts w:eastAsia="Times New Roman" w:cs="Times New Roman"/>
                <w:sz w:val="20"/>
                <w:szCs w:val="20"/>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14138351" w14:textId="77777777" w:rsidR="00653ABC" w:rsidRPr="007402D7" w:rsidRDefault="00653ABC" w:rsidP="00653ABC">
            <w:pPr>
              <w:jc w:val="both"/>
              <w:rPr>
                <w:rFonts w:eastAsia="Times New Roman" w:cs="Times New Roman"/>
                <w:sz w:val="20"/>
                <w:szCs w:val="20"/>
              </w:rPr>
            </w:pPr>
            <w:r w:rsidRPr="007402D7">
              <w:rPr>
                <w:rFonts w:eastAsia="Times New Roman" w:cs="Times New Roman"/>
                <w:sz w:val="20"/>
                <w:szCs w:val="20"/>
              </w:rPr>
              <w:t>Создание безопасных и благоприятных условий проживания граждан и внедрение ресурсосберегающих, энергоэффективных технологий.</w:t>
            </w:r>
          </w:p>
          <w:p w14:paraId="4BA16FC6" w14:textId="77777777" w:rsidR="001E65FE" w:rsidRPr="007402D7" w:rsidRDefault="00653ABC" w:rsidP="00653ABC">
            <w:pPr>
              <w:widowControl w:val="0"/>
              <w:autoSpaceDE w:val="0"/>
              <w:autoSpaceDN w:val="0"/>
              <w:adjustRightInd w:val="0"/>
              <w:jc w:val="both"/>
              <w:rPr>
                <w:rFonts w:eastAsia="Times New Roman" w:cs="Times New Roman"/>
                <w:sz w:val="20"/>
                <w:szCs w:val="20"/>
              </w:rPr>
            </w:pPr>
            <w:r w:rsidRPr="007402D7">
              <w:rPr>
                <w:rFonts w:eastAsia="Times New Roman" w:cs="Times New Roman"/>
                <w:sz w:val="20"/>
                <w:szCs w:val="20"/>
              </w:rPr>
              <w:t>Финансовое и организационное обеспечение переселения граждан из непригодного для проживания жилищного фонда.</w:t>
            </w:r>
          </w:p>
        </w:tc>
      </w:tr>
      <w:tr w:rsidR="008E2B13" w:rsidRPr="00206966" w14:paraId="506C0183" w14:textId="77777777" w:rsidTr="00105753">
        <w:trPr>
          <w:trHeight w:val="142"/>
        </w:trPr>
        <w:tc>
          <w:tcPr>
            <w:tcW w:w="3118" w:type="dxa"/>
            <w:tcBorders>
              <w:top w:val="single" w:sz="4" w:space="0" w:color="auto"/>
              <w:bottom w:val="single" w:sz="4" w:space="0" w:color="auto"/>
              <w:right w:val="single" w:sz="4" w:space="0" w:color="auto"/>
            </w:tcBorders>
          </w:tcPr>
          <w:p w14:paraId="2CF0B983" w14:textId="77777777" w:rsidR="008E2B13" w:rsidRPr="00206966" w:rsidRDefault="008E2B13" w:rsidP="00105753">
            <w:pPr>
              <w:widowControl w:val="0"/>
              <w:autoSpaceDE w:val="0"/>
              <w:autoSpaceDN w:val="0"/>
              <w:adjustRightInd w:val="0"/>
              <w:rPr>
                <w:rFonts w:eastAsiaTheme="minorEastAsia" w:cs="Times New Roman"/>
                <w:sz w:val="20"/>
                <w:szCs w:val="20"/>
                <w:lang w:eastAsia="ru-RU"/>
              </w:rPr>
            </w:pPr>
            <w:r w:rsidRPr="00206966">
              <w:rPr>
                <w:rFonts w:eastAsiaTheme="minorEastAsia" w:cs="Times New Roman"/>
                <w:sz w:val="20"/>
                <w:szCs w:val="20"/>
                <w:lang w:eastAsia="ru-RU"/>
              </w:rPr>
              <w:t>Перечень подпрограмм</w:t>
            </w:r>
          </w:p>
        </w:tc>
        <w:tc>
          <w:tcPr>
            <w:tcW w:w="11199" w:type="dxa"/>
            <w:gridSpan w:val="6"/>
            <w:tcBorders>
              <w:top w:val="single" w:sz="4" w:space="0" w:color="auto"/>
              <w:left w:val="single" w:sz="4" w:space="0" w:color="auto"/>
              <w:bottom w:val="single" w:sz="4" w:space="0" w:color="auto"/>
            </w:tcBorders>
          </w:tcPr>
          <w:p w14:paraId="2A09AE2F" w14:textId="77777777" w:rsidR="00C0584F" w:rsidRPr="00206966" w:rsidRDefault="001E65FE" w:rsidP="005C6CCB">
            <w:pPr>
              <w:jc w:val="both"/>
              <w:rPr>
                <w:rFonts w:eastAsia="Times New Roman" w:cs="Times New Roman"/>
                <w:sz w:val="20"/>
                <w:szCs w:val="20"/>
              </w:rPr>
            </w:pPr>
            <w:r w:rsidRPr="00206966">
              <w:rPr>
                <w:rFonts w:eastAsia="Times New Roman" w:cs="Times New Roman"/>
                <w:sz w:val="20"/>
                <w:szCs w:val="20"/>
              </w:rPr>
              <w:t>Подпрограмма 2 «</w:t>
            </w:r>
            <w:r w:rsidR="002C174D" w:rsidRPr="00206966">
              <w:rPr>
                <w:rFonts w:eastAsia="Times New Roman" w:cs="Times New Roman"/>
                <w:sz w:val="20"/>
                <w:szCs w:val="20"/>
              </w:rPr>
              <w:t>Обеспечение мероприятий по переселению граждан из аварийного жилищного фонда в Московской области</w:t>
            </w:r>
            <w:r w:rsidRPr="00206966">
              <w:rPr>
                <w:rFonts w:eastAsia="Times New Roman" w:cs="Times New Roman"/>
                <w:sz w:val="20"/>
                <w:szCs w:val="20"/>
              </w:rPr>
              <w:t>» (далее</w:t>
            </w:r>
            <w:r w:rsidR="005C6CCB" w:rsidRPr="00206966">
              <w:rPr>
                <w:rFonts w:eastAsia="Times New Roman" w:cs="Times New Roman"/>
                <w:sz w:val="20"/>
                <w:szCs w:val="20"/>
              </w:rPr>
              <w:t xml:space="preserve"> </w:t>
            </w:r>
            <w:r w:rsidRPr="00206966">
              <w:rPr>
                <w:rFonts w:eastAsia="Times New Roman" w:cs="Times New Roman"/>
                <w:sz w:val="20"/>
                <w:szCs w:val="20"/>
              </w:rPr>
              <w:t>– Подпрограмма 2)</w:t>
            </w:r>
            <w:r w:rsidR="005C6CCB" w:rsidRPr="00206966">
              <w:rPr>
                <w:rFonts w:eastAsia="Times New Roman" w:cs="Times New Roman"/>
                <w:sz w:val="20"/>
                <w:szCs w:val="20"/>
              </w:rPr>
              <w:t>.</w:t>
            </w:r>
          </w:p>
        </w:tc>
      </w:tr>
      <w:tr w:rsidR="004C2F65" w:rsidRPr="00206966" w14:paraId="42AD3BA6" w14:textId="77777777" w:rsidTr="005C6CCB">
        <w:trPr>
          <w:trHeight w:val="70"/>
        </w:trPr>
        <w:tc>
          <w:tcPr>
            <w:tcW w:w="3118" w:type="dxa"/>
            <w:vMerge w:val="restart"/>
            <w:tcBorders>
              <w:top w:val="single" w:sz="4" w:space="0" w:color="auto"/>
              <w:bottom w:val="nil"/>
              <w:right w:val="nil"/>
            </w:tcBorders>
          </w:tcPr>
          <w:p w14:paraId="5A82E085" w14:textId="77777777" w:rsidR="004C2F65" w:rsidRPr="00206966" w:rsidRDefault="004C2F65" w:rsidP="00105753">
            <w:pPr>
              <w:widowControl w:val="0"/>
              <w:autoSpaceDE w:val="0"/>
              <w:autoSpaceDN w:val="0"/>
              <w:adjustRightInd w:val="0"/>
              <w:rPr>
                <w:rFonts w:eastAsiaTheme="minorEastAsia" w:cs="Times New Roman"/>
                <w:sz w:val="20"/>
                <w:szCs w:val="20"/>
                <w:lang w:eastAsia="ru-RU"/>
              </w:rPr>
            </w:pPr>
            <w:bookmarkStart w:id="1" w:name="sub_101"/>
            <w:bookmarkStart w:id="2" w:name="sub_1002"/>
            <w:r w:rsidRPr="00206966">
              <w:rPr>
                <w:rFonts w:eastAsiaTheme="minorEastAsia" w:cs="Times New Roman"/>
                <w:sz w:val="20"/>
                <w:szCs w:val="20"/>
                <w:lang w:eastAsia="ru-RU"/>
              </w:rPr>
              <w:t xml:space="preserve">Источники финансирования муниципальной программы, </w:t>
            </w:r>
          </w:p>
          <w:p w14:paraId="69EC37AA" w14:textId="77777777" w:rsidR="004C2F65" w:rsidRPr="00206966" w:rsidRDefault="004C2F65" w:rsidP="00105753">
            <w:pPr>
              <w:widowControl w:val="0"/>
              <w:autoSpaceDE w:val="0"/>
              <w:autoSpaceDN w:val="0"/>
              <w:adjustRightInd w:val="0"/>
              <w:rPr>
                <w:rFonts w:eastAsiaTheme="minorEastAsia" w:cs="Times New Roman"/>
                <w:sz w:val="20"/>
                <w:szCs w:val="20"/>
                <w:lang w:eastAsia="ru-RU"/>
              </w:rPr>
            </w:pPr>
            <w:r w:rsidRPr="00206966">
              <w:rPr>
                <w:rFonts w:eastAsiaTheme="minorEastAsia" w:cs="Times New Roman"/>
                <w:sz w:val="20"/>
                <w:szCs w:val="20"/>
                <w:lang w:eastAsia="ru-RU"/>
              </w:rPr>
              <w:t>в том числе по годам:</w:t>
            </w:r>
            <w:bookmarkEnd w:id="1"/>
          </w:p>
        </w:tc>
        <w:tc>
          <w:tcPr>
            <w:tcW w:w="11199" w:type="dxa"/>
            <w:gridSpan w:val="6"/>
            <w:tcBorders>
              <w:top w:val="single" w:sz="4" w:space="0" w:color="auto"/>
              <w:left w:val="single" w:sz="4" w:space="0" w:color="auto"/>
              <w:bottom w:val="nil"/>
            </w:tcBorders>
          </w:tcPr>
          <w:p w14:paraId="26205D6F" w14:textId="1FA5DC9A" w:rsidR="004C2F65" w:rsidRPr="00206966" w:rsidRDefault="00772CBF" w:rsidP="00652E2C">
            <w:pPr>
              <w:widowControl w:val="0"/>
              <w:autoSpaceDE w:val="0"/>
              <w:autoSpaceDN w:val="0"/>
              <w:adjustRightInd w:val="0"/>
              <w:jc w:val="center"/>
              <w:rPr>
                <w:rFonts w:eastAsiaTheme="minorEastAsia" w:cs="Times New Roman"/>
                <w:sz w:val="20"/>
                <w:szCs w:val="20"/>
                <w:lang w:eastAsia="ru-RU"/>
              </w:rPr>
            </w:pPr>
            <w:r w:rsidRPr="00206966">
              <w:rPr>
                <w:rFonts w:eastAsiaTheme="minorEastAsia" w:cs="Times New Roman"/>
                <w:sz w:val="20"/>
                <w:szCs w:val="20"/>
                <w:lang w:eastAsia="ru-RU"/>
              </w:rPr>
              <w:t xml:space="preserve">Расходы </w:t>
            </w:r>
            <w:r w:rsidR="00D246F1" w:rsidRPr="00206966">
              <w:rPr>
                <w:rFonts w:eastAsiaTheme="minorEastAsia" w:cs="Times New Roman"/>
                <w:sz w:val="20"/>
                <w:szCs w:val="20"/>
                <w:lang w:eastAsia="ru-RU"/>
              </w:rPr>
              <w:t>(</w:t>
            </w:r>
            <w:r w:rsidR="00973A58">
              <w:rPr>
                <w:rFonts w:eastAsiaTheme="minorEastAsia" w:cs="Times New Roman"/>
                <w:sz w:val="20"/>
                <w:szCs w:val="20"/>
                <w:lang w:eastAsia="ru-RU"/>
              </w:rPr>
              <w:t>тыс.</w:t>
            </w:r>
            <w:r w:rsidR="004C2F65" w:rsidRPr="00206966">
              <w:rPr>
                <w:rFonts w:eastAsiaTheme="minorEastAsia" w:cs="Times New Roman"/>
                <w:sz w:val="20"/>
                <w:szCs w:val="20"/>
                <w:lang w:eastAsia="ru-RU"/>
              </w:rPr>
              <w:t>руб</w:t>
            </w:r>
            <w:r w:rsidR="002C2307" w:rsidRPr="00206966">
              <w:rPr>
                <w:rFonts w:eastAsiaTheme="minorEastAsia" w:cs="Times New Roman"/>
                <w:sz w:val="20"/>
                <w:szCs w:val="20"/>
                <w:lang w:eastAsia="ru-RU"/>
              </w:rPr>
              <w:t>.</w:t>
            </w:r>
            <w:r w:rsidR="004C2F65" w:rsidRPr="00206966">
              <w:rPr>
                <w:rFonts w:eastAsiaTheme="minorEastAsia" w:cs="Times New Roman"/>
                <w:sz w:val="20"/>
                <w:szCs w:val="20"/>
                <w:lang w:eastAsia="ru-RU"/>
              </w:rPr>
              <w:t>)</w:t>
            </w:r>
            <w:r w:rsidR="0036539B" w:rsidRPr="00206966">
              <w:rPr>
                <w:rFonts w:eastAsiaTheme="minorEastAsia" w:cs="Times New Roman"/>
                <w:sz w:val="20"/>
                <w:szCs w:val="20"/>
                <w:lang w:eastAsia="ru-RU"/>
              </w:rPr>
              <w:t xml:space="preserve"> </w:t>
            </w:r>
          </w:p>
        </w:tc>
      </w:tr>
      <w:tr w:rsidR="00487B17" w:rsidRPr="00206966" w14:paraId="1AE2B384" w14:textId="77777777" w:rsidTr="00A706E2">
        <w:trPr>
          <w:trHeight w:val="806"/>
        </w:trPr>
        <w:tc>
          <w:tcPr>
            <w:tcW w:w="3118" w:type="dxa"/>
            <w:vMerge/>
            <w:tcBorders>
              <w:top w:val="nil"/>
              <w:bottom w:val="single" w:sz="4" w:space="0" w:color="auto"/>
              <w:right w:val="nil"/>
            </w:tcBorders>
          </w:tcPr>
          <w:p w14:paraId="0AD61E5C" w14:textId="77777777" w:rsidR="00487B17" w:rsidRPr="00206966" w:rsidRDefault="00487B17" w:rsidP="00105753">
            <w:pPr>
              <w:widowControl w:val="0"/>
              <w:autoSpaceDE w:val="0"/>
              <w:autoSpaceDN w:val="0"/>
              <w:adjustRightInd w:val="0"/>
              <w:jc w:val="both"/>
              <w:rPr>
                <w:rFonts w:eastAsiaTheme="minorEastAsia" w:cs="Times New Roman"/>
                <w:sz w:val="20"/>
                <w:szCs w:val="20"/>
                <w:lang w:eastAsia="ru-RU"/>
              </w:rPr>
            </w:pPr>
          </w:p>
        </w:tc>
        <w:tc>
          <w:tcPr>
            <w:tcW w:w="1701" w:type="dxa"/>
            <w:tcBorders>
              <w:top w:val="single" w:sz="4" w:space="0" w:color="auto"/>
              <w:left w:val="single" w:sz="4" w:space="0" w:color="auto"/>
              <w:bottom w:val="single" w:sz="4" w:space="0" w:color="auto"/>
              <w:right w:val="nil"/>
            </w:tcBorders>
          </w:tcPr>
          <w:p w14:paraId="535754BC" w14:textId="77777777" w:rsidR="00487B17" w:rsidRPr="00A706E2" w:rsidRDefault="00487B17" w:rsidP="009906E9">
            <w:pPr>
              <w:widowControl w:val="0"/>
              <w:autoSpaceDE w:val="0"/>
              <w:autoSpaceDN w:val="0"/>
              <w:adjustRightInd w:val="0"/>
              <w:jc w:val="center"/>
              <w:rPr>
                <w:rFonts w:eastAsiaTheme="minorEastAsia" w:cs="Times New Roman"/>
                <w:sz w:val="20"/>
                <w:szCs w:val="20"/>
                <w:lang w:eastAsia="ru-RU"/>
              </w:rPr>
            </w:pPr>
            <w:r w:rsidRPr="00A706E2">
              <w:rPr>
                <w:rFonts w:eastAsiaTheme="minorEastAsia" w:cs="Times New Roman"/>
                <w:sz w:val="20"/>
                <w:szCs w:val="20"/>
                <w:lang w:eastAsia="ru-RU"/>
              </w:rPr>
              <w:t>Всего</w:t>
            </w:r>
          </w:p>
        </w:tc>
        <w:tc>
          <w:tcPr>
            <w:tcW w:w="1560" w:type="dxa"/>
            <w:tcBorders>
              <w:top w:val="single" w:sz="4" w:space="0" w:color="auto"/>
              <w:left w:val="single" w:sz="4" w:space="0" w:color="auto"/>
              <w:bottom w:val="single" w:sz="4" w:space="0" w:color="auto"/>
              <w:right w:val="nil"/>
            </w:tcBorders>
          </w:tcPr>
          <w:p w14:paraId="585A9BAB" w14:textId="77777777" w:rsidR="00487B17" w:rsidRPr="00A706E2" w:rsidRDefault="00487B17" w:rsidP="009906E9">
            <w:pPr>
              <w:widowControl w:val="0"/>
              <w:autoSpaceDE w:val="0"/>
              <w:autoSpaceDN w:val="0"/>
              <w:adjustRightInd w:val="0"/>
              <w:jc w:val="center"/>
              <w:rPr>
                <w:rFonts w:eastAsiaTheme="minorEastAsia" w:cs="Times New Roman"/>
                <w:sz w:val="20"/>
                <w:szCs w:val="20"/>
                <w:lang w:eastAsia="ru-RU"/>
              </w:rPr>
            </w:pPr>
            <w:r w:rsidRPr="00A706E2">
              <w:rPr>
                <w:rFonts w:eastAsiaTheme="minorEastAsia" w:cs="Times New Roman"/>
                <w:sz w:val="20"/>
                <w:szCs w:val="20"/>
                <w:lang w:eastAsia="ru-RU"/>
              </w:rPr>
              <w:t>2020 год</w:t>
            </w:r>
          </w:p>
        </w:tc>
        <w:tc>
          <w:tcPr>
            <w:tcW w:w="1984" w:type="dxa"/>
            <w:tcBorders>
              <w:top w:val="single" w:sz="4" w:space="0" w:color="auto"/>
              <w:left w:val="single" w:sz="4" w:space="0" w:color="auto"/>
              <w:bottom w:val="single" w:sz="4" w:space="0" w:color="auto"/>
              <w:right w:val="nil"/>
            </w:tcBorders>
          </w:tcPr>
          <w:p w14:paraId="2712D420" w14:textId="77777777" w:rsidR="00487B17" w:rsidRPr="00A706E2" w:rsidRDefault="00487B17" w:rsidP="009906E9">
            <w:pPr>
              <w:widowControl w:val="0"/>
              <w:autoSpaceDE w:val="0"/>
              <w:autoSpaceDN w:val="0"/>
              <w:adjustRightInd w:val="0"/>
              <w:jc w:val="center"/>
              <w:rPr>
                <w:rFonts w:eastAsiaTheme="minorEastAsia" w:cs="Times New Roman"/>
                <w:sz w:val="20"/>
                <w:szCs w:val="20"/>
                <w:lang w:eastAsia="ru-RU"/>
              </w:rPr>
            </w:pPr>
            <w:r w:rsidRPr="00A706E2">
              <w:rPr>
                <w:rFonts w:eastAsiaTheme="minorEastAsia" w:cs="Times New Roman"/>
                <w:sz w:val="20"/>
                <w:szCs w:val="20"/>
                <w:lang w:eastAsia="ru-RU"/>
              </w:rPr>
              <w:t>2021 год</w:t>
            </w:r>
          </w:p>
        </w:tc>
        <w:tc>
          <w:tcPr>
            <w:tcW w:w="2126" w:type="dxa"/>
            <w:tcBorders>
              <w:top w:val="single" w:sz="4" w:space="0" w:color="auto"/>
              <w:left w:val="single" w:sz="4" w:space="0" w:color="auto"/>
              <w:bottom w:val="single" w:sz="4" w:space="0" w:color="auto"/>
              <w:right w:val="nil"/>
            </w:tcBorders>
          </w:tcPr>
          <w:p w14:paraId="1860A3C6" w14:textId="77777777" w:rsidR="00487B17" w:rsidRPr="00A706E2" w:rsidRDefault="00487B17" w:rsidP="009906E9">
            <w:pPr>
              <w:widowControl w:val="0"/>
              <w:autoSpaceDE w:val="0"/>
              <w:autoSpaceDN w:val="0"/>
              <w:adjustRightInd w:val="0"/>
              <w:jc w:val="center"/>
              <w:rPr>
                <w:rFonts w:eastAsiaTheme="minorEastAsia" w:cs="Times New Roman"/>
                <w:sz w:val="20"/>
                <w:szCs w:val="20"/>
                <w:lang w:eastAsia="ru-RU"/>
              </w:rPr>
            </w:pPr>
            <w:r w:rsidRPr="00A706E2">
              <w:rPr>
                <w:rFonts w:eastAsiaTheme="minorEastAsia" w:cs="Times New Roman"/>
                <w:sz w:val="20"/>
                <w:szCs w:val="20"/>
                <w:lang w:eastAsia="ru-RU"/>
              </w:rPr>
              <w:t>2022 год</w:t>
            </w:r>
          </w:p>
        </w:tc>
        <w:tc>
          <w:tcPr>
            <w:tcW w:w="1985" w:type="dxa"/>
            <w:tcBorders>
              <w:top w:val="single" w:sz="4" w:space="0" w:color="auto"/>
              <w:left w:val="single" w:sz="4" w:space="0" w:color="auto"/>
              <w:bottom w:val="single" w:sz="4" w:space="0" w:color="auto"/>
            </w:tcBorders>
          </w:tcPr>
          <w:p w14:paraId="4E7795BB" w14:textId="77777777" w:rsidR="00487B17" w:rsidRPr="00A706E2" w:rsidRDefault="00487B17" w:rsidP="009906E9">
            <w:pPr>
              <w:widowControl w:val="0"/>
              <w:autoSpaceDE w:val="0"/>
              <w:autoSpaceDN w:val="0"/>
              <w:adjustRightInd w:val="0"/>
              <w:jc w:val="center"/>
              <w:rPr>
                <w:rFonts w:eastAsiaTheme="minorEastAsia" w:cs="Times New Roman"/>
                <w:sz w:val="20"/>
                <w:szCs w:val="20"/>
                <w:lang w:eastAsia="ru-RU"/>
              </w:rPr>
            </w:pPr>
            <w:r w:rsidRPr="00A706E2">
              <w:rPr>
                <w:rFonts w:eastAsiaTheme="minorEastAsia" w:cs="Times New Roman"/>
                <w:sz w:val="20"/>
                <w:szCs w:val="20"/>
                <w:lang w:eastAsia="ru-RU"/>
              </w:rPr>
              <w:t>2023 год</w:t>
            </w:r>
          </w:p>
        </w:tc>
        <w:tc>
          <w:tcPr>
            <w:tcW w:w="1843" w:type="dxa"/>
            <w:tcBorders>
              <w:top w:val="single" w:sz="4" w:space="0" w:color="auto"/>
              <w:left w:val="single" w:sz="4" w:space="0" w:color="auto"/>
              <w:bottom w:val="single" w:sz="4" w:space="0" w:color="auto"/>
            </w:tcBorders>
          </w:tcPr>
          <w:p w14:paraId="5CB8069E" w14:textId="77777777" w:rsidR="00487B17" w:rsidRPr="00A706E2" w:rsidRDefault="00487B17" w:rsidP="009906E9">
            <w:pPr>
              <w:widowControl w:val="0"/>
              <w:autoSpaceDE w:val="0"/>
              <w:autoSpaceDN w:val="0"/>
              <w:adjustRightInd w:val="0"/>
              <w:jc w:val="center"/>
              <w:rPr>
                <w:rFonts w:eastAsiaTheme="minorEastAsia" w:cs="Times New Roman"/>
                <w:sz w:val="20"/>
                <w:szCs w:val="20"/>
                <w:lang w:eastAsia="ru-RU"/>
              </w:rPr>
            </w:pPr>
            <w:r w:rsidRPr="00A706E2">
              <w:rPr>
                <w:rFonts w:eastAsiaTheme="minorEastAsia" w:cs="Times New Roman"/>
                <w:sz w:val="20"/>
                <w:szCs w:val="20"/>
                <w:lang w:eastAsia="ru-RU"/>
              </w:rPr>
              <w:t>2024 год</w:t>
            </w:r>
          </w:p>
        </w:tc>
      </w:tr>
      <w:tr w:rsidR="00973A58" w:rsidRPr="00206966" w14:paraId="54669270" w14:textId="77777777" w:rsidTr="00A706E2">
        <w:trPr>
          <w:trHeight w:val="495"/>
        </w:trPr>
        <w:tc>
          <w:tcPr>
            <w:tcW w:w="3118" w:type="dxa"/>
            <w:tcBorders>
              <w:top w:val="single" w:sz="4" w:space="0" w:color="auto"/>
              <w:bottom w:val="nil"/>
              <w:right w:val="nil"/>
            </w:tcBorders>
          </w:tcPr>
          <w:p w14:paraId="060D99CF" w14:textId="77777777" w:rsidR="00973A58" w:rsidRPr="00206966" w:rsidRDefault="00973A58" w:rsidP="00973A58">
            <w:pPr>
              <w:widowControl w:val="0"/>
              <w:autoSpaceDE w:val="0"/>
              <w:autoSpaceDN w:val="0"/>
              <w:adjustRightInd w:val="0"/>
              <w:jc w:val="both"/>
              <w:rPr>
                <w:rFonts w:eastAsiaTheme="minorEastAsia" w:cs="Times New Roman"/>
                <w:sz w:val="20"/>
                <w:szCs w:val="20"/>
                <w:lang w:eastAsia="ru-RU"/>
              </w:rPr>
            </w:pPr>
            <w:r>
              <w:rPr>
                <w:rFonts w:eastAsiaTheme="minorEastAsia" w:cs="Times New Roman"/>
                <w:sz w:val="20"/>
                <w:szCs w:val="20"/>
                <w:lang w:eastAsia="ru-RU"/>
              </w:rPr>
              <w:t>Средства федерального бюджета</w:t>
            </w:r>
          </w:p>
        </w:tc>
        <w:tc>
          <w:tcPr>
            <w:tcW w:w="1701" w:type="dxa"/>
            <w:tcBorders>
              <w:top w:val="single" w:sz="4" w:space="0" w:color="auto"/>
              <w:left w:val="single" w:sz="4" w:space="0" w:color="auto"/>
              <w:bottom w:val="nil"/>
              <w:right w:val="nil"/>
            </w:tcBorders>
          </w:tcPr>
          <w:p w14:paraId="52D25F48" w14:textId="7E894CE8" w:rsidR="00973A58" w:rsidRPr="00A706E2" w:rsidRDefault="00973A58" w:rsidP="00973A58">
            <w:pPr>
              <w:widowControl w:val="0"/>
              <w:autoSpaceDE w:val="0"/>
              <w:autoSpaceDN w:val="0"/>
              <w:adjustRightInd w:val="0"/>
              <w:jc w:val="center"/>
              <w:rPr>
                <w:rFonts w:eastAsiaTheme="minorEastAsia" w:cs="Times New Roman"/>
                <w:sz w:val="20"/>
                <w:szCs w:val="20"/>
                <w:lang w:eastAsia="ru-RU"/>
              </w:rPr>
            </w:pPr>
            <w:r w:rsidRPr="00A706E2">
              <w:rPr>
                <w:rFonts w:eastAsiaTheme="minorEastAsia" w:cs="Times New Roman"/>
                <w:sz w:val="20"/>
                <w:szCs w:val="20"/>
                <w:lang w:eastAsia="ru-RU"/>
              </w:rPr>
              <w:t>0,00</w:t>
            </w:r>
          </w:p>
        </w:tc>
        <w:tc>
          <w:tcPr>
            <w:tcW w:w="1560" w:type="dxa"/>
            <w:tcBorders>
              <w:top w:val="single" w:sz="4" w:space="0" w:color="auto"/>
              <w:left w:val="single" w:sz="4" w:space="0" w:color="auto"/>
              <w:bottom w:val="nil"/>
              <w:right w:val="nil"/>
            </w:tcBorders>
          </w:tcPr>
          <w:p w14:paraId="6B9E3920" w14:textId="7D800688" w:rsidR="00973A58" w:rsidRPr="00A706E2" w:rsidRDefault="00973A58" w:rsidP="00973A58">
            <w:pPr>
              <w:widowControl w:val="0"/>
              <w:autoSpaceDE w:val="0"/>
              <w:autoSpaceDN w:val="0"/>
              <w:adjustRightInd w:val="0"/>
              <w:jc w:val="center"/>
              <w:rPr>
                <w:rFonts w:eastAsiaTheme="minorEastAsia" w:cs="Times New Roman"/>
                <w:sz w:val="20"/>
                <w:szCs w:val="20"/>
                <w:lang w:eastAsia="ru-RU"/>
              </w:rPr>
            </w:pPr>
            <w:r w:rsidRPr="00A706E2">
              <w:rPr>
                <w:rFonts w:eastAsiaTheme="minorEastAsia" w:cs="Times New Roman"/>
                <w:sz w:val="20"/>
                <w:szCs w:val="20"/>
                <w:lang w:eastAsia="ru-RU"/>
              </w:rPr>
              <w:t>0,00</w:t>
            </w:r>
          </w:p>
        </w:tc>
        <w:tc>
          <w:tcPr>
            <w:tcW w:w="1984" w:type="dxa"/>
            <w:tcBorders>
              <w:top w:val="single" w:sz="4" w:space="0" w:color="auto"/>
              <w:left w:val="single" w:sz="4" w:space="0" w:color="auto"/>
              <w:bottom w:val="nil"/>
              <w:right w:val="nil"/>
            </w:tcBorders>
          </w:tcPr>
          <w:p w14:paraId="30027703" w14:textId="725DE843" w:rsidR="00973A58" w:rsidRPr="00A706E2" w:rsidRDefault="00973A58" w:rsidP="00973A58">
            <w:pPr>
              <w:widowControl w:val="0"/>
              <w:autoSpaceDE w:val="0"/>
              <w:autoSpaceDN w:val="0"/>
              <w:adjustRightInd w:val="0"/>
              <w:jc w:val="center"/>
              <w:rPr>
                <w:rFonts w:eastAsiaTheme="minorEastAsia" w:cs="Times New Roman"/>
                <w:sz w:val="20"/>
                <w:szCs w:val="20"/>
                <w:lang w:eastAsia="ru-RU"/>
              </w:rPr>
            </w:pPr>
            <w:r w:rsidRPr="00A706E2">
              <w:rPr>
                <w:rFonts w:eastAsiaTheme="minorEastAsia" w:cs="Times New Roman"/>
                <w:sz w:val="20"/>
                <w:szCs w:val="20"/>
                <w:lang w:eastAsia="ru-RU"/>
              </w:rPr>
              <w:t>0,00</w:t>
            </w:r>
          </w:p>
        </w:tc>
        <w:tc>
          <w:tcPr>
            <w:tcW w:w="2126" w:type="dxa"/>
            <w:tcBorders>
              <w:top w:val="single" w:sz="4" w:space="0" w:color="auto"/>
              <w:left w:val="single" w:sz="4" w:space="0" w:color="auto"/>
              <w:bottom w:val="nil"/>
              <w:right w:val="nil"/>
            </w:tcBorders>
          </w:tcPr>
          <w:p w14:paraId="699C87A0" w14:textId="13506F14" w:rsidR="00973A58" w:rsidRPr="00A706E2" w:rsidRDefault="00973A58" w:rsidP="00973A58">
            <w:pPr>
              <w:widowControl w:val="0"/>
              <w:autoSpaceDE w:val="0"/>
              <w:autoSpaceDN w:val="0"/>
              <w:adjustRightInd w:val="0"/>
              <w:jc w:val="center"/>
              <w:rPr>
                <w:rFonts w:eastAsiaTheme="minorEastAsia" w:cs="Times New Roman"/>
                <w:sz w:val="20"/>
                <w:szCs w:val="20"/>
                <w:lang w:eastAsia="ru-RU"/>
              </w:rPr>
            </w:pPr>
            <w:r w:rsidRPr="00A706E2">
              <w:rPr>
                <w:rFonts w:eastAsiaTheme="minorEastAsia" w:cs="Times New Roman"/>
                <w:sz w:val="20"/>
                <w:szCs w:val="20"/>
                <w:lang w:eastAsia="ru-RU"/>
              </w:rPr>
              <w:t>0,00</w:t>
            </w:r>
          </w:p>
        </w:tc>
        <w:tc>
          <w:tcPr>
            <w:tcW w:w="1985" w:type="dxa"/>
            <w:tcBorders>
              <w:top w:val="single" w:sz="4" w:space="0" w:color="auto"/>
              <w:left w:val="single" w:sz="4" w:space="0" w:color="auto"/>
              <w:bottom w:val="nil"/>
            </w:tcBorders>
          </w:tcPr>
          <w:p w14:paraId="350C07A7" w14:textId="25318FDB" w:rsidR="00973A58" w:rsidRPr="00A706E2" w:rsidRDefault="00973A58" w:rsidP="00973A58">
            <w:pPr>
              <w:widowControl w:val="0"/>
              <w:autoSpaceDE w:val="0"/>
              <w:autoSpaceDN w:val="0"/>
              <w:adjustRightInd w:val="0"/>
              <w:jc w:val="center"/>
              <w:rPr>
                <w:rFonts w:eastAsiaTheme="minorEastAsia" w:cs="Times New Roman"/>
                <w:sz w:val="20"/>
                <w:szCs w:val="20"/>
                <w:lang w:eastAsia="ru-RU"/>
              </w:rPr>
            </w:pPr>
            <w:r w:rsidRPr="00A706E2">
              <w:rPr>
                <w:rFonts w:eastAsiaTheme="minorEastAsia" w:cs="Times New Roman"/>
                <w:sz w:val="20"/>
                <w:szCs w:val="20"/>
                <w:lang w:eastAsia="ru-RU"/>
              </w:rPr>
              <w:t>0,00</w:t>
            </w:r>
          </w:p>
        </w:tc>
        <w:tc>
          <w:tcPr>
            <w:tcW w:w="1843" w:type="dxa"/>
            <w:tcBorders>
              <w:top w:val="single" w:sz="4" w:space="0" w:color="auto"/>
              <w:left w:val="single" w:sz="4" w:space="0" w:color="auto"/>
              <w:bottom w:val="nil"/>
            </w:tcBorders>
          </w:tcPr>
          <w:p w14:paraId="298E552E" w14:textId="3B1BFD0D" w:rsidR="00973A58" w:rsidRPr="00A706E2" w:rsidRDefault="00973A58" w:rsidP="00973A58">
            <w:pPr>
              <w:widowControl w:val="0"/>
              <w:autoSpaceDE w:val="0"/>
              <w:autoSpaceDN w:val="0"/>
              <w:adjustRightInd w:val="0"/>
              <w:jc w:val="center"/>
              <w:rPr>
                <w:rFonts w:eastAsiaTheme="minorEastAsia" w:cs="Times New Roman"/>
                <w:sz w:val="20"/>
                <w:szCs w:val="20"/>
                <w:lang w:eastAsia="ru-RU"/>
              </w:rPr>
            </w:pPr>
            <w:r w:rsidRPr="00A706E2">
              <w:rPr>
                <w:rFonts w:eastAsiaTheme="minorEastAsia" w:cs="Times New Roman"/>
                <w:sz w:val="20"/>
                <w:szCs w:val="20"/>
                <w:lang w:eastAsia="ru-RU"/>
              </w:rPr>
              <w:t>0,00</w:t>
            </w:r>
          </w:p>
        </w:tc>
      </w:tr>
      <w:tr w:rsidR="00973A58" w:rsidRPr="00206966" w14:paraId="0D84835F" w14:textId="77777777" w:rsidTr="00A706E2">
        <w:trPr>
          <w:trHeight w:val="549"/>
        </w:trPr>
        <w:tc>
          <w:tcPr>
            <w:tcW w:w="3118" w:type="dxa"/>
            <w:tcBorders>
              <w:top w:val="single" w:sz="4" w:space="0" w:color="auto"/>
              <w:bottom w:val="single" w:sz="4" w:space="0" w:color="auto"/>
              <w:right w:val="nil"/>
            </w:tcBorders>
          </w:tcPr>
          <w:p w14:paraId="7E0CAC86" w14:textId="77777777" w:rsidR="00973A58" w:rsidRPr="00206966" w:rsidRDefault="00973A58" w:rsidP="00973A58">
            <w:pPr>
              <w:widowControl w:val="0"/>
              <w:autoSpaceDE w:val="0"/>
              <w:autoSpaceDN w:val="0"/>
              <w:adjustRightInd w:val="0"/>
              <w:rPr>
                <w:rFonts w:eastAsiaTheme="minorEastAsia" w:cs="Times New Roman"/>
                <w:sz w:val="20"/>
                <w:szCs w:val="20"/>
                <w:lang w:eastAsia="ru-RU"/>
              </w:rPr>
            </w:pPr>
            <w:r w:rsidRPr="00206966">
              <w:rPr>
                <w:rFonts w:eastAsiaTheme="minorEastAsia" w:cs="Times New Roman"/>
                <w:sz w:val="20"/>
                <w:szCs w:val="20"/>
                <w:lang w:eastAsia="ru-RU"/>
              </w:rPr>
              <w:t>Средства бюджета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4388B7" w14:textId="74C4470E" w:rsidR="00973A58" w:rsidRPr="000C7CEE" w:rsidRDefault="00973A58" w:rsidP="00973A58">
            <w:pPr>
              <w:jc w:val="center"/>
              <w:rPr>
                <w:rFonts w:cs="Times New Roman"/>
                <w:color w:val="000000"/>
                <w:sz w:val="20"/>
                <w:szCs w:val="20"/>
                <w:highlight w:val="yellow"/>
              </w:rPr>
            </w:pPr>
            <w:r>
              <w:rPr>
                <w:rFonts w:cs="Times New Roman"/>
                <w:color w:val="000000"/>
                <w:sz w:val="20"/>
                <w:szCs w:val="20"/>
              </w:rPr>
              <w:t>559 999,24</w:t>
            </w:r>
          </w:p>
        </w:tc>
        <w:tc>
          <w:tcPr>
            <w:tcW w:w="1560" w:type="dxa"/>
            <w:tcBorders>
              <w:top w:val="single" w:sz="4" w:space="0" w:color="auto"/>
              <w:left w:val="nil"/>
              <w:bottom w:val="single" w:sz="4" w:space="0" w:color="auto"/>
              <w:right w:val="single" w:sz="4" w:space="0" w:color="auto"/>
            </w:tcBorders>
            <w:shd w:val="clear" w:color="auto" w:fill="auto"/>
          </w:tcPr>
          <w:p w14:paraId="04E0AE06" w14:textId="3AAE9534" w:rsidR="00973A58" w:rsidRPr="00A706E2" w:rsidRDefault="00973A58" w:rsidP="00973A58">
            <w:pPr>
              <w:jc w:val="center"/>
              <w:rPr>
                <w:rFonts w:cs="Times New Roman"/>
                <w:color w:val="000000"/>
                <w:sz w:val="20"/>
                <w:szCs w:val="20"/>
              </w:rPr>
            </w:pPr>
            <w:r w:rsidRPr="00A706E2">
              <w:rPr>
                <w:rFonts w:cs="Times New Roman"/>
                <w:color w:val="000000"/>
                <w:sz w:val="20"/>
                <w:szCs w:val="20"/>
              </w:rPr>
              <w:t>0,00</w:t>
            </w:r>
          </w:p>
        </w:tc>
        <w:tc>
          <w:tcPr>
            <w:tcW w:w="1984" w:type="dxa"/>
            <w:tcBorders>
              <w:top w:val="single" w:sz="4" w:space="0" w:color="auto"/>
              <w:left w:val="nil"/>
              <w:bottom w:val="single" w:sz="4" w:space="0" w:color="auto"/>
              <w:right w:val="single" w:sz="4" w:space="0" w:color="auto"/>
            </w:tcBorders>
            <w:shd w:val="clear" w:color="auto" w:fill="auto"/>
          </w:tcPr>
          <w:p w14:paraId="3A80D1FB" w14:textId="21AA646A" w:rsidR="00973A58" w:rsidRPr="00A706E2" w:rsidRDefault="00973A58" w:rsidP="00973A58">
            <w:pPr>
              <w:jc w:val="center"/>
              <w:rPr>
                <w:rFonts w:cs="Times New Roman"/>
                <w:sz w:val="20"/>
                <w:szCs w:val="20"/>
                <w:lang w:val="en-US"/>
              </w:rPr>
            </w:pPr>
            <w:r>
              <w:rPr>
                <w:rFonts w:cs="Times New Roman"/>
                <w:sz w:val="20"/>
                <w:szCs w:val="20"/>
                <w:lang w:val="en-US"/>
              </w:rPr>
              <w:t>82 711</w:t>
            </w:r>
            <w:r>
              <w:rPr>
                <w:rFonts w:cs="Times New Roman"/>
                <w:sz w:val="20"/>
                <w:szCs w:val="20"/>
              </w:rPr>
              <w:t>,38</w:t>
            </w:r>
          </w:p>
        </w:tc>
        <w:tc>
          <w:tcPr>
            <w:tcW w:w="2126" w:type="dxa"/>
            <w:tcBorders>
              <w:top w:val="single" w:sz="4" w:space="0" w:color="auto"/>
              <w:left w:val="nil"/>
              <w:bottom w:val="single" w:sz="4" w:space="0" w:color="auto"/>
              <w:right w:val="single" w:sz="4" w:space="0" w:color="auto"/>
            </w:tcBorders>
            <w:shd w:val="clear" w:color="auto" w:fill="auto"/>
          </w:tcPr>
          <w:p w14:paraId="7B044DB1" w14:textId="09CAD4A9" w:rsidR="00973A58" w:rsidRPr="00A706E2" w:rsidRDefault="00973A58" w:rsidP="00973A58">
            <w:pPr>
              <w:jc w:val="center"/>
              <w:rPr>
                <w:rFonts w:cs="Times New Roman"/>
                <w:color w:val="000000"/>
                <w:sz w:val="20"/>
                <w:szCs w:val="20"/>
              </w:rPr>
            </w:pPr>
            <w:r w:rsidRPr="00A706E2">
              <w:rPr>
                <w:rFonts w:cs="Times New Roman"/>
                <w:color w:val="000000"/>
                <w:sz w:val="20"/>
                <w:szCs w:val="20"/>
              </w:rPr>
              <w:t>477</w:t>
            </w:r>
            <w:r>
              <w:rPr>
                <w:rFonts w:cs="Times New Roman"/>
                <w:color w:val="000000"/>
                <w:sz w:val="20"/>
                <w:szCs w:val="20"/>
              </w:rPr>
              <w:t> </w:t>
            </w:r>
            <w:r w:rsidRPr="00A706E2">
              <w:rPr>
                <w:rFonts w:cs="Times New Roman"/>
                <w:color w:val="000000"/>
                <w:sz w:val="20"/>
                <w:szCs w:val="20"/>
              </w:rPr>
              <w:t>287</w:t>
            </w:r>
            <w:r>
              <w:rPr>
                <w:rFonts w:cs="Times New Roman"/>
                <w:color w:val="000000"/>
                <w:sz w:val="20"/>
                <w:szCs w:val="20"/>
              </w:rPr>
              <w:t>,86</w:t>
            </w:r>
          </w:p>
        </w:tc>
        <w:tc>
          <w:tcPr>
            <w:tcW w:w="1985" w:type="dxa"/>
            <w:tcBorders>
              <w:top w:val="single" w:sz="4" w:space="0" w:color="auto"/>
              <w:left w:val="nil"/>
              <w:bottom w:val="single" w:sz="4" w:space="0" w:color="auto"/>
              <w:right w:val="single" w:sz="4" w:space="0" w:color="auto"/>
            </w:tcBorders>
            <w:shd w:val="clear" w:color="auto" w:fill="auto"/>
          </w:tcPr>
          <w:p w14:paraId="6F257263" w14:textId="39C6263E" w:rsidR="00973A58" w:rsidRPr="00A706E2" w:rsidRDefault="00973A58" w:rsidP="00973A58">
            <w:pPr>
              <w:jc w:val="center"/>
              <w:rPr>
                <w:rFonts w:cs="Times New Roman"/>
                <w:color w:val="000000"/>
                <w:sz w:val="20"/>
                <w:szCs w:val="20"/>
              </w:rPr>
            </w:pPr>
            <w:r w:rsidRPr="00A706E2">
              <w:rPr>
                <w:rFonts w:cs="Times New Roman"/>
                <w:color w:val="000000"/>
                <w:sz w:val="20"/>
                <w:szCs w:val="20"/>
              </w:rPr>
              <w:t>0,00</w:t>
            </w:r>
          </w:p>
        </w:tc>
        <w:tc>
          <w:tcPr>
            <w:tcW w:w="1843" w:type="dxa"/>
            <w:tcBorders>
              <w:top w:val="single" w:sz="4" w:space="0" w:color="auto"/>
              <w:left w:val="nil"/>
              <w:bottom w:val="single" w:sz="4" w:space="0" w:color="auto"/>
              <w:right w:val="single" w:sz="4" w:space="0" w:color="auto"/>
            </w:tcBorders>
            <w:shd w:val="clear" w:color="auto" w:fill="auto"/>
          </w:tcPr>
          <w:p w14:paraId="0AA2402C" w14:textId="3A50E047" w:rsidR="00973A58" w:rsidRPr="00A706E2" w:rsidRDefault="00973A58" w:rsidP="00973A58">
            <w:pPr>
              <w:jc w:val="center"/>
              <w:rPr>
                <w:rFonts w:cs="Times New Roman"/>
                <w:color w:val="000000"/>
                <w:sz w:val="20"/>
                <w:szCs w:val="20"/>
              </w:rPr>
            </w:pPr>
            <w:r w:rsidRPr="00A706E2">
              <w:rPr>
                <w:rFonts w:cs="Times New Roman"/>
                <w:color w:val="000000"/>
                <w:sz w:val="20"/>
                <w:szCs w:val="20"/>
              </w:rPr>
              <w:t>0,00</w:t>
            </w:r>
          </w:p>
        </w:tc>
      </w:tr>
      <w:tr w:rsidR="00973A58" w:rsidRPr="00206966" w14:paraId="1F76CB20" w14:textId="77777777" w:rsidTr="00A706E2">
        <w:trPr>
          <w:trHeight w:val="529"/>
        </w:trPr>
        <w:tc>
          <w:tcPr>
            <w:tcW w:w="3118" w:type="dxa"/>
            <w:tcBorders>
              <w:top w:val="single" w:sz="4" w:space="0" w:color="auto"/>
              <w:bottom w:val="single" w:sz="4" w:space="0" w:color="auto"/>
              <w:right w:val="nil"/>
            </w:tcBorders>
          </w:tcPr>
          <w:p w14:paraId="2FB08D82" w14:textId="77777777" w:rsidR="00973A58" w:rsidRPr="00206966" w:rsidRDefault="00973A58" w:rsidP="00973A58">
            <w:pPr>
              <w:widowControl w:val="0"/>
              <w:autoSpaceDE w:val="0"/>
              <w:autoSpaceDN w:val="0"/>
              <w:adjustRightInd w:val="0"/>
              <w:rPr>
                <w:rFonts w:eastAsiaTheme="minorEastAsia" w:cs="Times New Roman"/>
                <w:sz w:val="20"/>
                <w:szCs w:val="20"/>
                <w:lang w:eastAsia="ru-RU"/>
              </w:rPr>
            </w:pPr>
            <w:r w:rsidRPr="00206966">
              <w:rPr>
                <w:rFonts w:eastAsiaTheme="minorEastAsia" w:cs="Times New Roman"/>
                <w:sz w:val="20"/>
                <w:szCs w:val="20"/>
                <w:lang w:eastAsia="ru-RU"/>
              </w:rPr>
              <w:t>Средства бюджета городского округа Пущино</w:t>
            </w:r>
          </w:p>
        </w:tc>
        <w:tc>
          <w:tcPr>
            <w:tcW w:w="1701" w:type="dxa"/>
            <w:tcBorders>
              <w:top w:val="nil"/>
              <w:left w:val="single" w:sz="4" w:space="0" w:color="auto"/>
              <w:bottom w:val="single" w:sz="4" w:space="0" w:color="auto"/>
              <w:right w:val="single" w:sz="4" w:space="0" w:color="auto"/>
            </w:tcBorders>
            <w:shd w:val="clear" w:color="auto" w:fill="auto"/>
          </w:tcPr>
          <w:p w14:paraId="23317E55" w14:textId="0FBC45C7" w:rsidR="00973A58" w:rsidRPr="00A706E2" w:rsidRDefault="00973A58" w:rsidP="00973A58">
            <w:pPr>
              <w:jc w:val="center"/>
              <w:rPr>
                <w:rFonts w:cs="Times New Roman"/>
                <w:color w:val="000000"/>
                <w:sz w:val="20"/>
                <w:szCs w:val="20"/>
              </w:rPr>
            </w:pPr>
            <w:r w:rsidRPr="00A706E2">
              <w:rPr>
                <w:rFonts w:cs="Times New Roman"/>
                <w:color w:val="000000"/>
                <w:sz w:val="20"/>
                <w:szCs w:val="20"/>
              </w:rPr>
              <w:t>74</w:t>
            </w:r>
            <w:r>
              <w:rPr>
                <w:rFonts w:cs="Times New Roman"/>
                <w:color w:val="000000"/>
                <w:sz w:val="20"/>
                <w:szCs w:val="20"/>
              </w:rPr>
              <w:t> </w:t>
            </w:r>
            <w:r w:rsidRPr="00A706E2">
              <w:rPr>
                <w:rFonts w:cs="Times New Roman"/>
                <w:color w:val="000000"/>
                <w:sz w:val="20"/>
                <w:szCs w:val="20"/>
              </w:rPr>
              <w:t>920</w:t>
            </w:r>
            <w:r>
              <w:rPr>
                <w:rFonts w:cs="Times New Roman"/>
                <w:color w:val="000000"/>
                <w:sz w:val="20"/>
                <w:szCs w:val="20"/>
              </w:rPr>
              <w:t>,53</w:t>
            </w:r>
          </w:p>
        </w:tc>
        <w:tc>
          <w:tcPr>
            <w:tcW w:w="1560" w:type="dxa"/>
            <w:tcBorders>
              <w:top w:val="nil"/>
              <w:left w:val="nil"/>
              <w:bottom w:val="single" w:sz="4" w:space="0" w:color="auto"/>
              <w:right w:val="single" w:sz="4" w:space="0" w:color="auto"/>
            </w:tcBorders>
            <w:shd w:val="clear" w:color="auto" w:fill="FFFFFF" w:themeFill="background1"/>
          </w:tcPr>
          <w:p w14:paraId="3CC84F02" w14:textId="1F20899A" w:rsidR="00973A58" w:rsidRPr="00A706E2" w:rsidRDefault="00973A58" w:rsidP="00973A58">
            <w:pPr>
              <w:jc w:val="center"/>
              <w:rPr>
                <w:rFonts w:cs="Times New Roman"/>
                <w:color w:val="000000"/>
                <w:sz w:val="20"/>
                <w:szCs w:val="20"/>
              </w:rPr>
            </w:pPr>
            <w:r w:rsidRPr="00A706E2">
              <w:rPr>
                <w:rFonts w:cs="Times New Roman"/>
                <w:color w:val="000000"/>
                <w:sz w:val="20"/>
                <w:szCs w:val="20"/>
              </w:rPr>
              <w:t>0,00</w:t>
            </w:r>
          </w:p>
        </w:tc>
        <w:tc>
          <w:tcPr>
            <w:tcW w:w="1984" w:type="dxa"/>
            <w:tcBorders>
              <w:top w:val="nil"/>
              <w:left w:val="nil"/>
              <w:bottom w:val="single" w:sz="4" w:space="0" w:color="auto"/>
              <w:right w:val="single" w:sz="4" w:space="0" w:color="auto"/>
            </w:tcBorders>
            <w:shd w:val="clear" w:color="auto" w:fill="auto"/>
          </w:tcPr>
          <w:p w14:paraId="6B8BC82E" w14:textId="752E47B2" w:rsidR="00973A58" w:rsidRPr="00A706E2" w:rsidRDefault="00973A58" w:rsidP="00973A58">
            <w:pPr>
              <w:jc w:val="center"/>
              <w:rPr>
                <w:rFonts w:cs="Times New Roman"/>
                <w:color w:val="000000"/>
                <w:sz w:val="20"/>
                <w:szCs w:val="20"/>
              </w:rPr>
            </w:pPr>
            <w:r>
              <w:rPr>
                <w:rFonts w:cs="Times New Roman"/>
                <w:color w:val="000000"/>
                <w:sz w:val="20"/>
                <w:szCs w:val="20"/>
              </w:rPr>
              <w:t>11 065,70</w:t>
            </w:r>
          </w:p>
        </w:tc>
        <w:tc>
          <w:tcPr>
            <w:tcW w:w="2126" w:type="dxa"/>
            <w:tcBorders>
              <w:top w:val="nil"/>
              <w:left w:val="nil"/>
              <w:bottom w:val="single" w:sz="4" w:space="0" w:color="auto"/>
              <w:right w:val="single" w:sz="4" w:space="0" w:color="auto"/>
            </w:tcBorders>
            <w:shd w:val="clear" w:color="auto" w:fill="auto"/>
          </w:tcPr>
          <w:p w14:paraId="6C8B7F59" w14:textId="7D42BB09" w:rsidR="00973A58" w:rsidRPr="00A706E2" w:rsidRDefault="00973A58" w:rsidP="00973A58">
            <w:pPr>
              <w:jc w:val="center"/>
              <w:rPr>
                <w:rFonts w:cs="Times New Roman"/>
                <w:color w:val="000000"/>
                <w:sz w:val="20"/>
                <w:szCs w:val="20"/>
              </w:rPr>
            </w:pPr>
            <w:r w:rsidRPr="00A706E2">
              <w:rPr>
                <w:rFonts w:cs="Times New Roman"/>
                <w:color w:val="000000"/>
                <w:sz w:val="20"/>
                <w:szCs w:val="20"/>
              </w:rPr>
              <w:t>63</w:t>
            </w:r>
            <w:r>
              <w:rPr>
                <w:rFonts w:cs="Times New Roman"/>
                <w:color w:val="000000"/>
                <w:sz w:val="20"/>
                <w:szCs w:val="20"/>
              </w:rPr>
              <w:t> </w:t>
            </w:r>
            <w:r w:rsidRPr="00A706E2">
              <w:rPr>
                <w:rFonts w:cs="Times New Roman"/>
                <w:color w:val="000000"/>
                <w:sz w:val="20"/>
                <w:szCs w:val="20"/>
              </w:rPr>
              <w:t>854</w:t>
            </w:r>
            <w:r>
              <w:rPr>
                <w:rFonts w:cs="Times New Roman"/>
                <w:color w:val="000000"/>
                <w:sz w:val="20"/>
                <w:szCs w:val="20"/>
              </w:rPr>
              <w:t>,84</w:t>
            </w:r>
          </w:p>
        </w:tc>
        <w:tc>
          <w:tcPr>
            <w:tcW w:w="1985" w:type="dxa"/>
            <w:tcBorders>
              <w:top w:val="nil"/>
              <w:left w:val="nil"/>
              <w:bottom w:val="single" w:sz="4" w:space="0" w:color="auto"/>
              <w:right w:val="single" w:sz="4" w:space="0" w:color="auto"/>
            </w:tcBorders>
            <w:shd w:val="clear" w:color="auto" w:fill="auto"/>
          </w:tcPr>
          <w:p w14:paraId="3EA1763D" w14:textId="319D8B8A" w:rsidR="00973A58" w:rsidRPr="00A706E2" w:rsidRDefault="00973A58" w:rsidP="00973A58">
            <w:pPr>
              <w:jc w:val="center"/>
              <w:rPr>
                <w:rFonts w:cs="Times New Roman"/>
                <w:color w:val="000000"/>
                <w:sz w:val="20"/>
                <w:szCs w:val="20"/>
              </w:rPr>
            </w:pPr>
            <w:r w:rsidRPr="00A706E2">
              <w:rPr>
                <w:rFonts w:cs="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tcPr>
          <w:p w14:paraId="5341D435" w14:textId="6523A505" w:rsidR="00973A58" w:rsidRPr="00A706E2" w:rsidRDefault="00973A58" w:rsidP="00973A58">
            <w:pPr>
              <w:jc w:val="center"/>
              <w:rPr>
                <w:rFonts w:cs="Times New Roman"/>
                <w:color w:val="000000"/>
                <w:sz w:val="20"/>
                <w:szCs w:val="20"/>
              </w:rPr>
            </w:pPr>
            <w:r w:rsidRPr="00A706E2">
              <w:rPr>
                <w:rFonts w:cs="Times New Roman"/>
                <w:color w:val="000000"/>
                <w:sz w:val="20"/>
                <w:szCs w:val="20"/>
              </w:rPr>
              <w:t>0,00</w:t>
            </w:r>
          </w:p>
        </w:tc>
      </w:tr>
      <w:tr w:rsidR="00973A58" w:rsidRPr="00206966" w14:paraId="40E21920" w14:textId="77777777" w:rsidTr="00A706E2">
        <w:trPr>
          <w:trHeight w:val="473"/>
        </w:trPr>
        <w:tc>
          <w:tcPr>
            <w:tcW w:w="3118" w:type="dxa"/>
            <w:tcBorders>
              <w:top w:val="single" w:sz="4" w:space="0" w:color="auto"/>
              <w:bottom w:val="nil"/>
              <w:right w:val="nil"/>
            </w:tcBorders>
          </w:tcPr>
          <w:p w14:paraId="2B5B443F" w14:textId="77777777" w:rsidR="00973A58" w:rsidRPr="00206966" w:rsidRDefault="00973A58" w:rsidP="00973A58">
            <w:pPr>
              <w:widowControl w:val="0"/>
              <w:autoSpaceDE w:val="0"/>
              <w:autoSpaceDN w:val="0"/>
              <w:adjustRightInd w:val="0"/>
              <w:rPr>
                <w:rFonts w:eastAsiaTheme="minorEastAsia" w:cs="Times New Roman"/>
                <w:sz w:val="20"/>
                <w:szCs w:val="20"/>
                <w:lang w:eastAsia="ru-RU"/>
              </w:rPr>
            </w:pPr>
            <w:r>
              <w:rPr>
                <w:rFonts w:eastAsiaTheme="minorEastAsia" w:cs="Times New Roman"/>
                <w:sz w:val="20"/>
                <w:szCs w:val="20"/>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55F283" w14:textId="4DE9C388" w:rsidR="00973A58" w:rsidRPr="00A706E2" w:rsidRDefault="00973A58" w:rsidP="00973A58">
            <w:pPr>
              <w:jc w:val="center"/>
              <w:rPr>
                <w:rFonts w:cs="Times New Roman"/>
                <w:color w:val="000000"/>
                <w:sz w:val="20"/>
                <w:szCs w:val="20"/>
              </w:rPr>
            </w:pPr>
            <w:r w:rsidRPr="00A706E2">
              <w:rPr>
                <w:rFonts w:cs="Times New Roman"/>
                <w:color w:val="000000"/>
                <w:sz w:val="20"/>
                <w:szCs w:val="20"/>
              </w:rPr>
              <w:t>0,00</w:t>
            </w:r>
          </w:p>
        </w:tc>
        <w:tc>
          <w:tcPr>
            <w:tcW w:w="1560" w:type="dxa"/>
            <w:tcBorders>
              <w:top w:val="single" w:sz="4" w:space="0" w:color="auto"/>
              <w:left w:val="nil"/>
              <w:bottom w:val="single" w:sz="4" w:space="0" w:color="auto"/>
              <w:right w:val="single" w:sz="4" w:space="0" w:color="auto"/>
            </w:tcBorders>
            <w:shd w:val="clear" w:color="auto" w:fill="FFFFFF" w:themeFill="background1"/>
          </w:tcPr>
          <w:p w14:paraId="67456C52" w14:textId="247160CB" w:rsidR="00973A58" w:rsidRPr="00A706E2" w:rsidRDefault="00973A58" w:rsidP="00973A58">
            <w:pPr>
              <w:jc w:val="center"/>
              <w:rPr>
                <w:rFonts w:cs="Times New Roman"/>
                <w:color w:val="000000"/>
                <w:sz w:val="20"/>
                <w:szCs w:val="20"/>
              </w:rPr>
            </w:pPr>
            <w:r w:rsidRPr="00A706E2">
              <w:rPr>
                <w:rFonts w:cs="Times New Roman"/>
                <w:color w:val="000000"/>
                <w:sz w:val="20"/>
                <w:szCs w:val="20"/>
              </w:rPr>
              <w:t>0,00</w:t>
            </w:r>
          </w:p>
        </w:tc>
        <w:tc>
          <w:tcPr>
            <w:tcW w:w="1984" w:type="dxa"/>
            <w:tcBorders>
              <w:top w:val="single" w:sz="4" w:space="0" w:color="auto"/>
              <w:left w:val="nil"/>
              <w:bottom w:val="single" w:sz="4" w:space="0" w:color="auto"/>
              <w:right w:val="single" w:sz="4" w:space="0" w:color="auto"/>
            </w:tcBorders>
            <w:shd w:val="clear" w:color="auto" w:fill="auto"/>
          </w:tcPr>
          <w:p w14:paraId="6D5972BB" w14:textId="52775148" w:rsidR="00973A58" w:rsidRPr="00A706E2" w:rsidRDefault="00973A58" w:rsidP="00973A58">
            <w:pPr>
              <w:jc w:val="center"/>
              <w:rPr>
                <w:rFonts w:cs="Times New Roman"/>
                <w:color w:val="000000"/>
                <w:sz w:val="20"/>
                <w:szCs w:val="20"/>
              </w:rPr>
            </w:pPr>
            <w:r w:rsidRPr="00A706E2">
              <w:rPr>
                <w:rFonts w:cs="Times New Roman"/>
                <w:color w:val="000000"/>
                <w:sz w:val="20"/>
                <w:szCs w:val="20"/>
              </w:rPr>
              <w:t>0,00</w:t>
            </w:r>
          </w:p>
        </w:tc>
        <w:tc>
          <w:tcPr>
            <w:tcW w:w="2126" w:type="dxa"/>
            <w:tcBorders>
              <w:top w:val="single" w:sz="4" w:space="0" w:color="auto"/>
              <w:left w:val="nil"/>
              <w:bottom w:val="single" w:sz="4" w:space="0" w:color="auto"/>
              <w:right w:val="single" w:sz="4" w:space="0" w:color="auto"/>
            </w:tcBorders>
            <w:shd w:val="clear" w:color="auto" w:fill="auto"/>
          </w:tcPr>
          <w:p w14:paraId="1B93742F" w14:textId="3C11E5D1" w:rsidR="00973A58" w:rsidRPr="00A706E2" w:rsidRDefault="00973A58" w:rsidP="00973A58">
            <w:pPr>
              <w:jc w:val="center"/>
              <w:rPr>
                <w:rFonts w:cs="Times New Roman"/>
                <w:color w:val="000000"/>
                <w:sz w:val="20"/>
                <w:szCs w:val="20"/>
              </w:rPr>
            </w:pPr>
            <w:r w:rsidRPr="00A706E2">
              <w:rPr>
                <w:rFonts w:cs="Times New Roman"/>
                <w:color w:val="000000"/>
                <w:sz w:val="20"/>
                <w:szCs w:val="20"/>
              </w:rPr>
              <w:t>0,00</w:t>
            </w:r>
          </w:p>
        </w:tc>
        <w:tc>
          <w:tcPr>
            <w:tcW w:w="1985" w:type="dxa"/>
            <w:tcBorders>
              <w:top w:val="single" w:sz="4" w:space="0" w:color="auto"/>
              <w:left w:val="nil"/>
              <w:bottom w:val="single" w:sz="4" w:space="0" w:color="auto"/>
              <w:right w:val="single" w:sz="4" w:space="0" w:color="auto"/>
            </w:tcBorders>
            <w:shd w:val="clear" w:color="auto" w:fill="auto"/>
          </w:tcPr>
          <w:p w14:paraId="02DCF97B" w14:textId="41909594" w:rsidR="00973A58" w:rsidRPr="00A706E2" w:rsidRDefault="00973A58" w:rsidP="00973A58">
            <w:pPr>
              <w:jc w:val="center"/>
              <w:rPr>
                <w:rFonts w:cs="Times New Roman"/>
                <w:color w:val="000000"/>
                <w:sz w:val="20"/>
                <w:szCs w:val="20"/>
              </w:rPr>
            </w:pPr>
            <w:r w:rsidRPr="00A706E2">
              <w:rPr>
                <w:rFonts w:cs="Times New Roman"/>
                <w:color w:val="000000"/>
                <w:sz w:val="20"/>
                <w:szCs w:val="20"/>
              </w:rPr>
              <w:t>0,00</w:t>
            </w:r>
          </w:p>
        </w:tc>
        <w:tc>
          <w:tcPr>
            <w:tcW w:w="1843" w:type="dxa"/>
            <w:tcBorders>
              <w:top w:val="single" w:sz="4" w:space="0" w:color="auto"/>
              <w:left w:val="nil"/>
              <w:bottom w:val="single" w:sz="4" w:space="0" w:color="auto"/>
              <w:right w:val="single" w:sz="4" w:space="0" w:color="auto"/>
            </w:tcBorders>
            <w:shd w:val="clear" w:color="auto" w:fill="auto"/>
          </w:tcPr>
          <w:p w14:paraId="725BA551" w14:textId="0A9654B4" w:rsidR="00973A58" w:rsidRPr="00A706E2" w:rsidRDefault="00973A58" w:rsidP="00973A58">
            <w:pPr>
              <w:jc w:val="center"/>
              <w:rPr>
                <w:rFonts w:cs="Times New Roman"/>
                <w:color w:val="000000"/>
                <w:sz w:val="20"/>
                <w:szCs w:val="20"/>
              </w:rPr>
            </w:pPr>
            <w:r w:rsidRPr="00A706E2">
              <w:rPr>
                <w:rFonts w:cs="Times New Roman"/>
                <w:color w:val="000000"/>
                <w:sz w:val="20"/>
                <w:szCs w:val="20"/>
              </w:rPr>
              <w:t>0,00</w:t>
            </w:r>
          </w:p>
        </w:tc>
      </w:tr>
      <w:tr w:rsidR="00973A58" w:rsidRPr="00206966" w14:paraId="622CD0F0" w14:textId="77777777" w:rsidTr="00A706E2">
        <w:trPr>
          <w:trHeight w:val="70"/>
        </w:trPr>
        <w:tc>
          <w:tcPr>
            <w:tcW w:w="3118" w:type="dxa"/>
            <w:tcBorders>
              <w:top w:val="single" w:sz="4" w:space="0" w:color="auto"/>
              <w:bottom w:val="single" w:sz="4" w:space="0" w:color="auto"/>
              <w:right w:val="nil"/>
            </w:tcBorders>
          </w:tcPr>
          <w:p w14:paraId="3CEAC567" w14:textId="77777777" w:rsidR="00973A58" w:rsidRPr="00206966" w:rsidRDefault="00973A58" w:rsidP="00973A58">
            <w:pPr>
              <w:widowControl w:val="0"/>
              <w:autoSpaceDE w:val="0"/>
              <w:autoSpaceDN w:val="0"/>
              <w:adjustRightInd w:val="0"/>
              <w:rPr>
                <w:rFonts w:eastAsiaTheme="minorEastAsia" w:cs="Times New Roman"/>
                <w:sz w:val="20"/>
                <w:szCs w:val="20"/>
                <w:lang w:eastAsia="ru-RU"/>
              </w:rPr>
            </w:pPr>
            <w:r w:rsidRPr="00206966">
              <w:rPr>
                <w:rFonts w:eastAsiaTheme="minorEastAsia" w:cs="Times New Roman"/>
                <w:sz w:val="20"/>
                <w:szCs w:val="20"/>
                <w:lang w:eastAsia="ru-RU"/>
              </w:rPr>
              <w:t>Всего, в том числе по годам:</w:t>
            </w:r>
          </w:p>
        </w:tc>
        <w:tc>
          <w:tcPr>
            <w:tcW w:w="1701" w:type="dxa"/>
            <w:tcBorders>
              <w:top w:val="nil"/>
              <w:left w:val="single" w:sz="4" w:space="0" w:color="auto"/>
              <w:bottom w:val="single" w:sz="4" w:space="0" w:color="auto"/>
              <w:right w:val="single" w:sz="4" w:space="0" w:color="auto"/>
            </w:tcBorders>
            <w:shd w:val="clear" w:color="auto" w:fill="auto"/>
          </w:tcPr>
          <w:p w14:paraId="15A3E606" w14:textId="551FDB54" w:rsidR="00973A58" w:rsidRPr="00A706E2" w:rsidRDefault="00973A58" w:rsidP="00973A58">
            <w:pPr>
              <w:jc w:val="center"/>
              <w:rPr>
                <w:rFonts w:cs="Times New Roman"/>
                <w:color w:val="000000"/>
                <w:sz w:val="20"/>
                <w:szCs w:val="20"/>
              </w:rPr>
            </w:pPr>
            <w:r w:rsidRPr="00A706E2">
              <w:rPr>
                <w:rFonts w:cs="Times New Roman"/>
                <w:color w:val="000000"/>
                <w:sz w:val="20"/>
                <w:szCs w:val="20"/>
              </w:rPr>
              <w:t>634</w:t>
            </w:r>
            <w:r>
              <w:rPr>
                <w:rFonts w:cs="Times New Roman"/>
                <w:color w:val="000000"/>
                <w:sz w:val="20"/>
                <w:szCs w:val="20"/>
              </w:rPr>
              <w:t> </w:t>
            </w:r>
            <w:r w:rsidRPr="00A706E2">
              <w:rPr>
                <w:rFonts w:cs="Times New Roman"/>
                <w:color w:val="000000"/>
                <w:sz w:val="20"/>
                <w:szCs w:val="20"/>
              </w:rPr>
              <w:t>919</w:t>
            </w:r>
            <w:r>
              <w:rPr>
                <w:rFonts w:cs="Times New Roman"/>
                <w:color w:val="000000"/>
                <w:sz w:val="20"/>
                <w:szCs w:val="20"/>
              </w:rPr>
              <w:t>,77</w:t>
            </w:r>
          </w:p>
        </w:tc>
        <w:tc>
          <w:tcPr>
            <w:tcW w:w="1560" w:type="dxa"/>
            <w:tcBorders>
              <w:top w:val="nil"/>
              <w:left w:val="nil"/>
              <w:bottom w:val="single" w:sz="4" w:space="0" w:color="auto"/>
              <w:right w:val="single" w:sz="4" w:space="0" w:color="auto"/>
            </w:tcBorders>
            <w:shd w:val="clear" w:color="auto" w:fill="auto"/>
          </w:tcPr>
          <w:p w14:paraId="4BBC3358" w14:textId="78D8412B" w:rsidR="00973A58" w:rsidRPr="00A706E2" w:rsidRDefault="00973A58" w:rsidP="00973A58">
            <w:pPr>
              <w:jc w:val="center"/>
              <w:rPr>
                <w:rFonts w:cs="Times New Roman"/>
                <w:color w:val="000000"/>
                <w:sz w:val="20"/>
                <w:szCs w:val="20"/>
              </w:rPr>
            </w:pPr>
            <w:r w:rsidRPr="00A706E2">
              <w:rPr>
                <w:rFonts w:cs="Times New Roman"/>
                <w:color w:val="000000"/>
                <w:sz w:val="20"/>
                <w:szCs w:val="20"/>
              </w:rPr>
              <w:t>0,00</w:t>
            </w:r>
          </w:p>
        </w:tc>
        <w:tc>
          <w:tcPr>
            <w:tcW w:w="1984" w:type="dxa"/>
            <w:tcBorders>
              <w:top w:val="nil"/>
              <w:left w:val="nil"/>
              <w:bottom w:val="single" w:sz="4" w:space="0" w:color="auto"/>
              <w:right w:val="single" w:sz="4" w:space="0" w:color="auto"/>
            </w:tcBorders>
            <w:shd w:val="clear" w:color="auto" w:fill="auto"/>
          </w:tcPr>
          <w:p w14:paraId="0E0A9588" w14:textId="5BD07193" w:rsidR="00973A58" w:rsidRPr="000C7CEE" w:rsidRDefault="00973A58" w:rsidP="00973A58">
            <w:pPr>
              <w:jc w:val="center"/>
              <w:rPr>
                <w:rFonts w:cs="Times New Roman"/>
                <w:color w:val="000000"/>
                <w:sz w:val="20"/>
                <w:szCs w:val="20"/>
                <w:highlight w:val="yellow"/>
              </w:rPr>
            </w:pPr>
            <w:r>
              <w:rPr>
                <w:rFonts w:cs="Times New Roman"/>
                <w:color w:val="000000"/>
                <w:sz w:val="20"/>
                <w:szCs w:val="20"/>
              </w:rPr>
              <w:t>93 777,08</w:t>
            </w:r>
          </w:p>
        </w:tc>
        <w:tc>
          <w:tcPr>
            <w:tcW w:w="2126" w:type="dxa"/>
            <w:tcBorders>
              <w:top w:val="nil"/>
              <w:left w:val="nil"/>
              <w:bottom w:val="single" w:sz="4" w:space="0" w:color="auto"/>
              <w:right w:val="single" w:sz="4" w:space="0" w:color="auto"/>
            </w:tcBorders>
            <w:shd w:val="clear" w:color="auto" w:fill="auto"/>
          </w:tcPr>
          <w:p w14:paraId="47173EB9" w14:textId="6F291C14" w:rsidR="00973A58" w:rsidRPr="000C7CEE" w:rsidRDefault="00973A58" w:rsidP="00973A58">
            <w:pPr>
              <w:jc w:val="center"/>
              <w:rPr>
                <w:rFonts w:cs="Times New Roman"/>
                <w:color w:val="000000"/>
                <w:sz w:val="20"/>
                <w:szCs w:val="20"/>
                <w:highlight w:val="yellow"/>
              </w:rPr>
            </w:pPr>
            <w:r>
              <w:rPr>
                <w:rFonts w:cs="Times New Roman"/>
                <w:color w:val="000000"/>
                <w:sz w:val="20"/>
                <w:szCs w:val="20"/>
              </w:rPr>
              <w:t>541 142,70</w:t>
            </w:r>
          </w:p>
        </w:tc>
        <w:tc>
          <w:tcPr>
            <w:tcW w:w="1985" w:type="dxa"/>
            <w:tcBorders>
              <w:top w:val="nil"/>
              <w:left w:val="nil"/>
              <w:bottom w:val="single" w:sz="4" w:space="0" w:color="auto"/>
              <w:right w:val="single" w:sz="4" w:space="0" w:color="auto"/>
            </w:tcBorders>
            <w:shd w:val="clear" w:color="auto" w:fill="auto"/>
          </w:tcPr>
          <w:p w14:paraId="61CE2183" w14:textId="528AE57C" w:rsidR="00973A58" w:rsidRPr="00A706E2" w:rsidRDefault="00973A58" w:rsidP="00973A58">
            <w:pPr>
              <w:jc w:val="center"/>
              <w:rPr>
                <w:rFonts w:cs="Times New Roman"/>
                <w:color w:val="000000"/>
                <w:sz w:val="20"/>
                <w:szCs w:val="20"/>
              </w:rPr>
            </w:pPr>
            <w:r w:rsidRPr="00A706E2">
              <w:rPr>
                <w:rFonts w:cs="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tcPr>
          <w:p w14:paraId="3BE8846B" w14:textId="54ADBD67" w:rsidR="00973A58" w:rsidRPr="00A706E2" w:rsidRDefault="00973A58" w:rsidP="00973A58">
            <w:pPr>
              <w:jc w:val="center"/>
              <w:rPr>
                <w:rFonts w:cs="Times New Roman"/>
                <w:color w:val="000000"/>
                <w:sz w:val="20"/>
                <w:szCs w:val="20"/>
              </w:rPr>
            </w:pPr>
            <w:r w:rsidRPr="00A706E2">
              <w:rPr>
                <w:rFonts w:cs="Times New Roman"/>
                <w:color w:val="000000"/>
                <w:sz w:val="20"/>
                <w:szCs w:val="20"/>
              </w:rPr>
              <w:t>0,00</w:t>
            </w:r>
          </w:p>
        </w:tc>
      </w:tr>
    </w:tbl>
    <w:p w14:paraId="6C587FBF" w14:textId="77777777" w:rsidR="00105753" w:rsidRPr="00206966" w:rsidRDefault="00105753" w:rsidP="00105753">
      <w:pPr>
        <w:widowControl w:val="0"/>
        <w:autoSpaceDE w:val="0"/>
        <w:autoSpaceDN w:val="0"/>
        <w:adjustRightInd w:val="0"/>
        <w:outlineLvl w:val="0"/>
        <w:rPr>
          <w:rFonts w:eastAsiaTheme="minorEastAsia" w:cs="Times New Roman"/>
          <w:b/>
          <w:bCs/>
          <w:color w:val="26282F"/>
          <w:sz w:val="24"/>
          <w:szCs w:val="24"/>
          <w:lang w:eastAsia="ru-RU"/>
        </w:rPr>
        <w:sectPr w:rsidR="00105753" w:rsidRPr="00206966" w:rsidSect="00105753">
          <w:pgSz w:w="16838" w:h="11906" w:orient="landscape"/>
          <w:pgMar w:top="1134" w:right="567" w:bottom="1134" w:left="1701" w:header="709" w:footer="709" w:gutter="0"/>
          <w:cols w:space="720"/>
        </w:sectPr>
      </w:pPr>
    </w:p>
    <w:p w14:paraId="1A29A632" w14:textId="77777777" w:rsidR="00A357C9" w:rsidRPr="00206966" w:rsidRDefault="008E2B13" w:rsidP="00AB48F9">
      <w:pPr>
        <w:widowControl w:val="0"/>
        <w:autoSpaceDE w:val="0"/>
        <w:autoSpaceDN w:val="0"/>
        <w:adjustRightInd w:val="0"/>
        <w:jc w:val="center"/>
        <w:outlineLvl w:val="0"/>
        <w:rPr>
          <w:rFonts w:eastAsia="Times New Roman" w:cs="Times New Roman"/>
          <w:b/>
          <w:sz w:val="24"/>
          <w:szCs w:val="24"/>
        </w:rPr>
      </w:pPr>
      <w:r w:rsidRPr="00206966">
        <w:rPr>
          <w:rFonts w:eastAsiaTheme="minorEastAsia" w:cs="Times New Roman"/>
          <w:b/>
          <w:bCs/>
          <w:color w:val="26282F"/>
          <w:sz w:val="24"/>
          <w:szCs w:val="24"/>
          <w:lang w:eastAsia="ru-RU"/>
        </w:rPr>
        <w:lastRenderedPageBreak/>
        <w:t xml:space="preserve">2. </w:t>
      </w:r>
      <w:r w:rsidR="004C2F65" w:rsidRPr="00206966">
        <w:rPr>
          <w:rFonts w:eastAsiaTheme="minorEastAsia" w:cs="Times New Roman"/>
          <w:b/>
          <w:bCs/>
          <w:color w:val="26282F"/>
          <w:sz w:val="24"/>
          <w:szCs w:val="24"/>
          <w:lang w:eastAsia="ru-RU"/>
        </w:rPr>
        <w:t>Общая характеристика сферы реализации муниципальной программы</w:t>
      </w:r>
      <w:r w:rsidR="00AB48F9">
        <w:rPr>
          <w:rFonts w:eastAsiaTheme="minorEastAsia" w:cs="Times New Roman"/>
          <w:b/>
          <w:bCs/>
          <w:color w:val="26282F"/>
          <w:sz w:val="24"/>
          <w:szCs w:val="24"/>
          <w:lang w:eastAsia="ru-RU"/>
        </w:rPr>
        <w:t xml:space="preserve"> </w:t>
      </w:r>
      <w:r w:rsidR="00AB48F9" w:rsidRPr="00206966">
        <w:rPr>
          <w:rFonts w:eastAsiaTheme="minorEastAsia" w:cs="Times New Roman"/>
          <w:b/>
          <w:bCs/>
          <w:color w:val="26282F"/>
          <w:sz w:val="24"/>
          <w:szCs w:val="24"/>
          <w:lang w:eastAsia="ru-RU"/>
        </w:rPr>
        <w:t>«</w:t>
      </w:r>
      <w:r w:rsidR="00AB48F9" w:rsidRPr="00206966">
        <w:rPr>
          <w:rFonts w:eastAsia="Times New Roman" w:cs="Times New Roman"/>
          <w:b/>
          <w:bCs/>
          <w:sz w:val="24"/>
          <w:szCs w:val="24"/>
        </w:rPr>
        <w:t>Переселение граждан из аварийного жилищного фонда» на 2020-2024 годы</w:t>
      </w:r>
      <w:r w:rsidR="004C2F65" w:rsidRPr="00206966">
        <w:rPr>
          <w:rFonts w:eastAsiaTheme="minorEastAsia" w:cs="Times New Roman"/>
          <w:b/>
          <w:bCs/>
          <w:color w:val="26282F"/>
          <w:sz w:val="24"/>
          <w:szCs w:val="24"/>
          <w:lang w:eastAsia="ru-RU"/>
        </w:rPr>
        <w:t>, в том числе формулировка основных проблем в указанной сфере</w:t>
      </w:r>
      <w:bookmarkEnd w:id="2"/>
      <w:r w:rsidR="007402D7">
        <w:rPr>
          <w:rFonts w:eastAsiaTheme="minorEastAsia" w:cs="Times New Roman"/>
          <w:b/>
          <w:bCs/>
          <w:color w:val="26282F"/>
          <w:sz w:val="24"/>
          <w:szCs w:val="24"/>
          <w:lang w:eastAsia="ru-RU"/>
        </w:rPr>
        <w:t xml:space="preserve">, </w:t>
      </w:r>
      <w:r w:rsidR="00A357C9">
        <w:rPr>
          <w:rFonts w:eastAsia="Times New Roman" w:cs="Times New Roman"/>
          <w:b/>
          <w:sz w:val="24"/>
          <w:szCs w:val="24"/>
        </w:rPr>
        <w:t>ц</w:t>
      </w:r>
      <w:r w:rsidR="00A357C9" w:rsidRPr="00206966">
        <w:rPr>
          <w:rFonts w:eastAsia="Times New Roman" w:cs="Times New Roman"/>
          <w:b/>
          <w:sz w:val="24"/>
          <w:szCs w:val="24"/>
        </w:rPr>
        <w:t xml:space="preserve">ели и задачи муниципальной программы </w:t>
      </w:r>
      <w:r w:rsidR="00A357C9" w:rsidRPr="00206966">
        <w:rPr>
          <w:rFonts w:eastAsiaTheme="minorEastAsia" w:cs="Times New Roman"/>
          <w:b/>
          <w:bCs/>
          <w:color w:val="26282F"/>
          <w:sz w:val="24"/>
          <w:szCs w:val="24"/>
          <w:lang w:eastAsia="ru-RU"/>
        </w:rPr>
        <w:t>«</w:t>
      </w:r>
      <w:r w:rsidR="00A357C9" w:rsidRPr="00206966">
        <w:rPr>
          <w:rFonts w:eastAsia="Times New Roman" w:cs="Times New Roman"/>
          <w:b/>
          <w:bCs/>
          <w:sz w:val="24"/>
          <w:szCs w:val="24"/>
        </w:rPr>
        <w:t>Переселение граждан из аварийного жилищного фонда» на 2020-2024 годы</w:t>
      </w:r>
    </w:p>
    <w:p w14:paraId="4AD97D8B" w14:textId="77777777" w:rsidR="00105753" w:rsidRPr="00206966" w:rsidRDefault="00105753" w:rsidP="00253C15">
      <w:pPr>
        <w:widowControl w:val="0"/>
        <w:autoSpaceDE w:val="0"/>
        <w:autoSpaceDN w:val="0"/>
        <w:adjustRightInd w:val="0"/>
        <w:ind w:firstLine="709"/>
        <w:jc w:val="center"/>
        <w:outlineLvl w:val="0"/>
        <w:rPr>
          <w:rFonts w:eastAsiaTheme="minorEastAsia" w:cs="Times New Roman"/>
          <w:b/>
          <w:bCs/>
          <w:color w:val="26282F"/>
          <w:sz w:val="24"/>
          <w:szCs w:val="24"/>
          <w:lang w:eastAsia="ru-RU"/>
        </w:rPr>
      </w:pPr>
    </w:p>
    <w:p w14:paraId="14B20BE0" w14:textId="77777777" w:rsidR="00296EAF" w:rsidRPr="00206966" w:rsidRDefault="00296EAF" w:rsidP="00253C15">
      <w:pPr>
        <w:ind w:firstLine="709"/>
        <w:jc w:val="both"/>
        <w:rPr>
          <w:rFonts w:eastAsia="Times New Roman" w:cs="Times New Roman"/>
          <w:sz w:val="24"/>
          <w:szCs w:val="24"/>
        </w:rPr>
      </w:pPr>
      <w:r w:rsidRPr="00206966">
        <w:rPr>
          <w:rFonts w:eastAsia="Times New Roman" w:cs="Times New Roman"/>
          <w:sz w:val="24"/>
          <w:szCs w:val="24"/>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 </w:t>
      </w:r>
    </w:p>
    <w:p w14:paraId="0D7E43B4" w14:textId="77777777" w:rsidR="00F2364B" w:rsidRDefault="00F2364B" w:rsidP="00253C15">
      <w:pPr>
        <w:widowControl w:val="0"/>
        <w:autoSpaceDE w:val="0"/>
        <w:autoSpaceDN w:val="0"/>
        <w:adjustRightInd w:val="0"/>
        <w:ind w:firstLine="709"/>
        <w:jc w:val="both"/>
        <w:rPr>
          <w:rFonts w:eastAsia="Times New Roman" w:cs="Times New Roman"/>
          <w:sz w:val="24"/>
          <w:szCs w:val="24"/>
        </w:rPr>
      </w:pPr>
      <w:r w:rsidRPr="00206966">
        <w:rPr>
          <w:rFonts w:eastAsia="Times New Roman" w:cs="Times New Roman"/>
          <w:sz w:val="24"/>
          <w:szCs w:val="24"/>
        </w:rPr>
        <w:t xml:space="preserve">Мониторинг текущего состояния жилищного фонда на территории городского округа </w:t>
      </w:r>
      <w:r w:rsidRPr="007402D7">
        <w:rPr>
          <w:rFonts w:eastAsia="Times New Roman" w:cs="Times New Roman"/>
          <w:sz w:val="24"/>
          <w:szCs w:val="24"/>
        </w:rPr>
        <w:t xml:space="preserve">Пущино по состоянию на </w:t>
      </w:r>
      <w:r w:rsidR="00653ABC" w:rsidRPr="007402D7">
        <w:rPr>
          <w:rFonts w:eastAsia="Times New Roman" w:cs="Times New Roman"/>
          <w:sz w:val="24"/>
          <w:szCs w:val="24"/>
        </w:rPr>
        <w:t xml:space="preserve">01.09.2020 </w:t>
      </w:r>
      <w:r w:rsidRPr="007402D7">
        <w:rPr>
          <w:rFonts w:eastAsia="Times New Roman" w:cs="Times New Roman"/>
          <w:sz w:val="24"/>
          <w:szCs w:val="24"/>
        </w:rPr>
        <w:t>в соответствии</w:t>
      </w:r>
      <w:r w:rsidRPr="00206966">
        <w:rPr>
          <w:rFonts w:eastAsia="Times New Roman" w:cs="Times New Roman"/>
          <w:sz w:val="24"/>
          <w:szCs w:val="24"/>
        </w:rPr>
        <w:t xml:space="preserve"> с реестром «Сведения об общей площади жилых помещений в многоквартирных домах, которые признаны в у</w:t>
      </w:r>
      <w:r w:rsidR="003D78DF">
        <w:rPr>
          <w:rFonts w:eastAsia="Times New Roman" w:cs="Times New Roman"/>
          <w:sz w:val="24"/>
          <w:szCs w:val="24"/>
        </w:rPr>
        <w:t>становленном порядке до</w:t>
      </w:r>
      <w:r w:rsidRPr="00206966">
        <w:rPr>
          <w:rFonts w:eastAsia="Times New Roman" w:cs="Times New Roman"/>
          <w:sz w:val="24"/>
          <w:szCs w:val="24"/>
        </w:rPr>
        <w:t xml:space="preserve"> 1 января 2017 года аварийными и подлежащими сносу или реконструкции в связи с физическим износом в пр</w:t>
      </w:r>
      <w:r w:rsidR="00653ABC">
        <w:rPr>
          <w:rFonts w:eastAsia="Times New Roman" w:cs="Times New Roman"/>
          <w:sz w:val="24"/>
          <w:szCs w:val="24"/>
        </w:rPr>
        <w:t>оцессе эксплуатации</w:t>
      </w:r>
      <w:r w:rsidRPr="00206966">
        <w:rPr>
          <w:rFonts w:eastAsia="Times New Roman" w:cs="Times New Roman"/>
          <w:sz w:val="24"/>
          <w:szCs w:val="24"/>
        </w:rPr>
        <w:t>» выявил площадь аварийного жилищного</w:t>
      </w:r>
      <w:r w:rsidR="00CD1FD5" w:rsidRPr="00206966">
        <w:rPr>
          <w:rFonts w:eastAsia="Times New Roman" w:cs="Times New Roman"/>
          <w:sz w:val="24"/>
          <w:szCs w:val="24"/>
        </w:rPr>
        <w:t xml:space="preserve"> фонда </w:t>
      </w:r>
      <w:r w:rsidR="00653ABC">
        <w:rPr>
          <w:rFonts w:eastAsia="Times New Roman" w:cs="Times New Roman"/>
          <w:sz w:val="24"/>
          <w:szCs w:val="24"/>
        </w:rPr>
        <w:t xml:space="preserve">в </w:t>
      </w:r>
      <w:r w:rsidR="00CD1FD5" w:rsidRPr="00206966">
        <w:rPr>
          <w:rFonts w:eastAsia="Times New Roman" w:cs="Times New Roman"/>
          <w:sz w:val="24"/>
          <w:szCs w:val="24"/>
        </w:rPr>
        <w:t>городско</w:t>
      </w:r>
      <w:r w:rsidR="00653ABC">
        <w:rPr>
          <w:rFonts w:eastAsia="Times New Roman" w:cs="Times New Roman"/>
          <w:sz w:val="24"/>
          <w:szCs w:val="24"/>
        </w:rPr>
        <w:t>м</w:t>
      </w:r>
      <w:r w:rsidR="00CD1FD5" w:rsidRPr="00206966">
        <w:rPr>
          <w:rFonts w:eastAsia="Times New Roman" w:cs="Times New Roman"/>
          <w:sz w:val="24"/>
          <w:szCs w:val="24"/>
        </w:rPr>
        <w:t xml:space="preserve"> округ</w:t>
      </w:r>
      <w:r w:rsidR="00653ABC">
        <w:rPr>
          <w:rFonts w:eastAsia="Times New Roman" w:cs="Times New Roman"/>
          <w:sz w:val="24"/>
          <w:szCs w:val="24"/>
        </w:rPr>
        <w:t>е</w:t>
      </w:r>
      <w:r w:rsidR="00CD1FD5" w:rsidRPr="00206966">
        <w:rPr>
          <w:rFonts w:eastAsia="Times New Roman" w:cs="Times New Roman"/>
          <w:sz w:val="24"/>
          <w:szCs w:val="24"/>
        </w:rPr>
        <w:t xml:space="preserve"> Пущино,</w:t>
      </w:r>
      <w:r w:rsidRPr="00206966">
        <w:rPr>
          <w:rFonts w:eastAsia="Times New Roman" w:cs="Times New Roman"/>
          <w:sz w:val="24"/>
          <w:szCs w:val="24"/>
        </w:rPr>
        <w:t xml:space="preserve"> признан</w:t>
      </w:r>
      <w:r w:rsidR="003D78DF">
        <w:rPr>
          <w:rFonts w:eastAsia="Times New Roman" w:cs="Times New Roman"/>
          <w:sz w:val="24"/>
          <w:szCs w:val="24"/>
        </w:rPr>
        <w:t>ного таковым до 01.01.2017 – 10</w:t>
      </w:r>
      <w:r w:rsidR="00AB48F9">
        <w:rPr>
          <w:rFonts w:eastAsia="Times New Roman" w:cs="Times New Roman"/>
          <w:sz w:val="24"/>
          <w:szCs w:val="24"/>
        </w:rPr>
        <w:t xml:space="preserve"> </w:t>
      </w:r>
      <w:r w:rsidRPr="00206966">
        <w:rPr>
          <w:rFonts w:eastAsia="Times New Roman" w:cs="Times New Roman"/>
          <w:sz w:val="24"/>
          <w:szCs w:val="24"/>
        </w:rPr>
        <w:t xml:space="preserve">401,70 кв.м. </w:t>
      </w:r>
    </w:p>
    <w:p w14:paraId="3FF81420" w14:textId="77777777" w:rsidR="000C7CEE" w:rsidRPr="00BB64E9" w:rsidRDefault="000C7CEE" w:rsidP="000C7CEE">
      <w:pPr>
        <w:spacing w:line="252" w:lineRule="auto"/>
        <w:ind w:firstLine="567"/>
        <w:jc w:val="both"/>
        <w:rPr>
          <w:rFonts w:eastAsia="Times New Roman" w:cs="Times New Roman"/>
          <w:sz w:val="24"/>
          <w:szCs w:val="24"/>
        </w:rPr>
      </w:pPr>
      <w:r w:rsidRPr="00BB64E9">
        <w:rPr>
          <w:rFonts w:eastAsia="Times New Roman" w:cs="Times New Roman"/>
          <w:sz w:val="24"/>
          <w:szCs w:val="24"/>
        </w:rPr>
        <w:t>Решение вопроса ликвидации аварийного жилищного фонда требует комплексных программных методов, определяющих систему мероприятий по формированию жилищного фонда и переселению граждан из аварийного жилищного фонда. Государственная программа Московской области «Переселение граждан из аварийного жилищного фонда в Московской области на 2019–2025 годы», утвержденная постановлением Правительства Московской области от 28.03.2019 №</w:t>
      </w:r>
      <w:r w:rsidR="00713FFF">
        <w:rPr>
          <w:rFonts w:eastAsia="Times New Roman" w:cs="Times New Roman"/>
          <w:sz w:val="24"/>
          <w:szCs w:val="24"/>
        </w:rPr>
        <w:t xml:space="preserve"> </w:t>
      </w:r>
      <w:r w:rsidRPr="00BB64E9">
        <w:rPr>
          <w:rFonts w:eastAsia="Times New Roman" w:cs="Times New Roman"/>
          <w:sz w:val="24"/>
          <w:szCs w:val="24"/>
        </w:rPr>
        <w:t xml:space="preserve">182/10 «Об утверждении государственной программы Московской области «Переселение граждан из аварийного жилищного фонда в Московской </w:t>
      </w:r>
      <w:r w:rsidR="00F7688E" w:rsidRPr="00BB64E9">
        <w:rPr>
          <w:rFonts w:eastAsia="Times New Roman" w:cs="Times New Roman"/>
          <w:sz w:val="24"/>
          <w:szCs w:val="24"/>
        </w:rPr>
        <w:t>области на 2019-2025 годы»</w:t>
      </w:r>
      <w:r w:rsidRPr="00BB64E9">
        <w:rPr>
          <w:rFonts w:eastAsia="Times New Roman" w:cs="Times New Roman"/>
          <w:sz w:val="24"/>
          <w:szCs w:val="24"/>
        </w:rPr>
        <w:t xml:space="preserve">, определяет перечень многоквартирных домов: </w:t>
      </w:r>
    </w:p>
    <w:p w14:paraId="2B28F142" w14:textId="77777777" w:rsidR="000C7CEE" w:rsidRPr="00BB64E9" w:rsidRDefault="000C7CEE" w:rsidP="000C7CEE">
      <w:pPr>
        <w:spacing w:line="252" w:lineRule="auto"/>
        <w:ind w:firstLine="567"/>
        <w:jc w:val="both"/>
        <w:rPr>
          <w:rFonts w:eastAsia="Times New Roman" w:cs="Times New Roman"/>
          <w:sz w:val="24"/>
          <w:szCs w:val="24"/>
        </w:rPr>
      </w:pPr>
      <w:r w:rsidRPr="00BB64E9">
        <w:rPr>
          <w:rFonts w:eastAsia="Times New Roman" w:cs="Times New Roman"/>
          <w:sz w:val="24"/>
          <w:szCs w:val="24"/>
        </w:rPr>
        <w:t>а) признанных до 01.01.2017 в установленном законодательством Российской Федерации порядке ава</w:t>
      </w:r>
      <w:r w:rsidR="00F7688E" w:rsidRPr="00BB64E9">
        <w:rPr>
          <w:rFonts w:eastAsia="Times New Roman" w:cs="Times New Roman"/>
          <w:sz w:val="24"/>
          <w:szCs w:val="24"/>
        </w:rPr>
        <w:t xml:space="preserve">рийными и подлежащими сносу или </w:t>
      </w:r>
      <w:r w:rsidRPr="00BB64E9">
        <w:rPr>
          <w:rFonts w:eastAsia="Times New Roman" w:cs="Times New Roman"/>
          <w:sz w:val="24"/>
          <w:szCs w:val="24"/>
        </w:rPr>
        <w:t>реконструкции в связи с физическим износом в процессе их эксплуатации (далее – аварийные многоквартирные дома) и подлежащих расселению в рамках регионального проекта «Обеспечение устойчивого сокращения непригодного для проживания жилищного фонда» за счет средств Фонда и перечень аварийных многок</w:t>
      </w:r>
      <w:r w:rsidR="00F7688E" w:rsidRPr="00BB64E9">
        <w:rPr>
          <w:rFonts w:eastAsia="Times New Roman" w:cs="Times New Roman"/>
          <w:sz w:val="24"/>
          <w:szCs w:val="24"/>
        </w:rPr>
        <w:t xml:space="preserve">вартирных домов, расселяемых по </w:t>
      </w:r>
      <w:r w:rsidRPr="00BB64E9">
        <w:rPr>
          <w:rFonts w:eastAsia="Times New Roman" w:cs="Times New Roman"/>
          <w:sz w:val="24"/>
          <w:szCs w:val="24"/>
        </w:rPr>
        <w:t>иным п</w:t>
      </w:r>
      <w:r w:rsidR="00F7688E" w:rsidRPr="00BB64E9">
        <w:rPr>
          <w:rFonts w:eastAsia="Times New Roman" w:cs="Times New Roman"/>
          <w:sz w:val="24"/>
          <w:szCs w:val="24"/>
        </w:rPr>
        <w:t xml:space="preserve">рограммам Московской области, в </w:t>
      </w:r>
      <w:r w:rsidRPr="00BB64E9">
        <w:rPr>
          <w:rFonts w:eastAsia="Times New Roman" w:cs="Times New Roman"/>
          <w:sz w:val="24"/>
          <w:szCs w:val="24"/>
        </w:rPr>
        <w:t xml:space="preserve">рамках которых не предусмотрено финансирование за счет средств Фонда; </w:t>
      </w:r>
    </w:p>
    <w:p w14:paraId="5CBC3E73" w14:textId="77777777" w:rsidR="000C7CEE" w:rsidRPr="00A82C94" w:rsidRDefault="000C7CEE" w:rsidP="000C7CEE">
      <w:pPr>
        <w:spacing w:line="252" w:lineRule="auto"/>
        <w:ind w:firstLine="567"/>
        <w:jc w:val="both"/>
        <w:rPr>
          <w:rFonts w:eastAsia="Times New Roman" w:cs="Times New Roman"/>
          <w:sz w:val="24"/>
          <w:szCs w:val="24"/>
        </w:rPr>
      </w:pPr>
      <w:r w:rsidRPr="00BB64E9">
        <w:rPr>
          <w:rFonts w:eastAsia="Times New Roman" w:cs="Times New Roman"/>
          <w:sz w:val="24"/>
          <w:szCs w:val="24"/>
        </w:rPr>
        <w:t>б) перечень аварийных многоквартирных домов, подлежащих расселению только за счет средств консолидированного бюджета Московской области.</w:t>
      </w:r>
    </w:p>
    <w:p w14:paraId="3CB4BAF0" w14:textId="77777777" w:rsidR="00105753" w:rsidRPr="00A357C9" w:rsidRDefault="00F2364B" w:rsidP="00253C15">
      <w:pPr>
        <w:ind w:firstLine="709"/>
        <w:jc w:val="both"/>
        <w:rPr>
          <w:rFonts w:eastAsia="Times New Roman"/>
          <w:sz w:val="24"/>
          <w:szCs w:val="24"/>
        </w:rPr>
      </w:pPr>
      <w:r w:rsidRPr="00206966">
        <w:rPr>
          <w:rFonts w:eastAsia="Times New Roman"/>
          <w:sz w:val="24"/>
          <w:szCs w:val="24"/>
        </w:rPr>
        <w:t>Полнота и достоверность сведений об аварийных многоквартирных домах обеспечивается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w:t>
      </w:r>
      <w:r w:rsidR="00AB48F9">
        <w:rPr>
          <w:rFonts w:eastAsia="Times New Roman"/>
          <w:sz w:val="24"/>
          <w:szCs w:val="24"/>
        </w:rPr>
        <w:t xml:space="preserve">чику государственной программы </w:t>
      </w:r>
      <w:r w:rsidRPr="00206966">
        <w:rPr>
          <w:rFonts w:eastAsia="Times New Roman"/>
          <w:sz w:val="24"/>
          <w:szCs w:val="24"/>
        </w:rPr>
        <w:t>для ее корректировки.</w:t>
      </w:r>
    </w:p>
    <w:p w14:paraId="7C745802" w14:textId="7CA5B6FB" w:rsidR="00FE5AA7" w:rsidRPr="00206966" w:rsidRDefault="00264220" w:rsidP="00253C15">
      <w:pPr>
        <w:widowControl w:val="0"/>
        <w:autoSpaceDE w:val="0"/>
        <w:autoSpaceDN w:val="0"/>
        <w:adjustRightInd w:val="0"/>
        <w:ind w:firstLine="709"/>
        <w:jc w:val="both"/>
        <w:outlineLvl w:val="0"/>
        <w:rPr>
          <w:rFonts w:eastAsia="Times New Roman" w:cs="Times New Roman"/>
          <w:sz w:val="24"/>
          <w:szCs w:val="24"/>
        </w:rPr>
      </w:pPr>
      <w:bookmarkStart w:id="3" w:name="sub_1004"/>
      <w:r w:rsidRPr="00206966">
        <w:rPr>
          <w:rFonts w:eastAsia="Times New Roman" w:cs="Times New Roman"/>
          <w:sz w:val="24"/>
          <w:szCs w:val="24"/>
        </w:rPr>
        <w:t>Основными ц</w:t>
      </w:r>
      <w:r w:rsidR="00380C50" w:rsidRPr="00206966">
        <w:rPr>
          <w:rFonts w:eastAsia="Times New Roman" w:cs="Times New Roman"/>
          <w:sz w:val="24"/>
          <w:szCs w:val="24"/>
        </w:rPr>
        <w:t xml:space="preserve">елями </w:t>
      </w:r>
      <w:r w:rsidR="00105753" w:rsidRPr="00206966">
        <w:rPr>
          <w:rFonts w:eastAsia="Times New Roman" w:cs="Times New Roman"/>
          <w:sz w:val="24"/>
          <w:szCs w:val="24"/>
        </w:rPr>
        <w:t xml:space="preserve">муниципальной программы </w:t>
      </w:r>
      <w:r w:rsidR="00105753" w:rsidRPr="00206966">
        <w:rPr>
          <w:rFonts w:eastAsiaTheme="minorEastAsia" w:cs="Times New Roman"/>
          <w:bCs/>
          <w:color w:val="26282F"/>
          <w:sz w:val="24"/>
          <w:szCs w:val="24"/>
          <w:lang w:eastAsia="ru-RU"/>
        </w:rPr>
        <w:t>«</w:t>
      </w:r>
      <w:r w:rsidR="00105753" w:rsidRPr="00206966">
        <w:rPr>
          <w:rFonts w:eastAsia="Times New Roman" w:cs="Times New Roman"/>
          <w:bCs/>
          <w:sz w:val="24"/>
          <w:szCs w:val="24"/>
        </w:rPr>
        <w:t xml:space="preserve">Переселение граждан из аварийного жилищного фонда» на </w:t>
      </w:r>
      <w:r w:rsidR="004E212B" w:rsidRPr="00206966">
        <w:rPr>
          <w:rFonts w:eastAsia="Times New Roman" w:cs="Times New Roman"/>
          <w:bCs/>
          <w:sz w:val="24"/>
          <w:szCs w:val="24"/>
        </w:rPr>
        <w:t>2020-2024</w:t>
      </w:r>
      <w:r w:rsidR="00105753" w:rsidRPr="00206966">
        <w:rPr>
          <w:rFonts w:eastAsia="Times New Roman" w:cs="Times New Roman"/>
          <w:bCs/>
          <w:sz w:val="24"/>
          <w:szCs w:val="24"/>
        </w:rPr>
        <w:t xml:space="preserve"> </w:t>
      </w:r>
      <w:r w:rsidR="00105753" w:rsidRPr="00BC4022">
        <w:rPr>
          <w:rFonts w:eastAsia="Times New Roman" w:cs="Times New Roman"/>
          <w:bCs/>
          <w:sz w:val="24"/>
          <w:szCs w:val="24"/>
        </w:rPr>
        <w:t>годы</w:t>
      </w:r>
      <w:r w:rsidR="00105753" w:rsidRPr="00BC4022">
        <w:rPr>
          <w:rFonts w:eastAsia="Times New Roman" w:cs="Times New Roman"/>
          <w:sz w:val="24"/>
          <w:szCs w:val="24"/>
        </w:rPr>
        <w:t xml:space="preserve"> (далее – Программа</w:t>
      </w:r>
      <w:r w:rsidR="00BC4022" w:rsidRPr="00BC4022">
        <w:rPr>
          <w:rFonts w:eastAsia="Times New Roman" w:cs="Times New Roman"/>
          <w:sz w:val="24"/>
          <w:szCs w:val="24"/>
        </w:rPr>
        <w:t>)</w:t>
      </w:r>
      <w:r w:rsidR="00BC4022">
        <w:rPr>
          <w:rFonts w:eastAsia="Times New Roman" w:cs="Times New Roman"/>
          <w:sz w:val="24"/>
          <w:szCs w:val="24"/>
        </w:rPr>
        <w:t xml:space="preserve"> </w:t>
      </w:r>
      <w:r w:rsidR="00FE5AA7" w:rsidRPr="00206966">
        <w:rPr>
          <w:rFonts w:eastAsia="Times New Roman" w:cs="Times New Roman"/>
          <w:sz w:val="24"/>
          <w:szCs w:val="24"/>
        </w:rPr>
        <w:t>являются:</w:t>
      </w:r>
    </w:p>
    <w:p w14:paraId="1661483B" w14:textId="77777777" w:rsidR="00FE5AA7" w:rsidRPr="00206966" w:rsidRDefault="00FE5AA7" w:rsidP="00253C15">
      <w:pPr>
        <w:pStyle w:val="consnormal"/>
        <w:spacing w:before="0" w:beforeAutospacing="0" w:after="0" w:afterAutospacing="0"/>
        <w:ind w:firstLine="709"/>
        <w:jc w:val="both"/>
      </w:pPr>
      <w:r w:rsidRPr="00206966">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2D1CAA85" w14:textId="77777777" w:rsidR="00FE5AA7" w:rsidRPr="00206966" w:rsidRDefault="00FE5AA7" w:rsidP="00253C15">
      <w:pPr>
        <w:pStyle w:val="consnormal"/>
        <w:spacing w:before="0" w:beforeAutospacing="0" w:after="0" w:afterAutospacing="0"/>
        <w:ind w:firstLine="709"/>
        <w:jc w:val="both"/>
      </w:pPr>
      <w:r w:rsidRPr="00206966">
        <w:t>- создание безопасных и благоприя</w:t>
      </w:r>
      <w:r w:rsidR="00264220" w:rsidRPr="00206966">
        <w:t>тных условий проживания граждан;</w:t>
      </w:r>
    </w:p>
    <w:p w14:paraId="3FC674CD" w14:textId="77777777" w:rsidR="00FE5AA7" w:rsidRPr="00206966" w:rsidRDefault="00FE5AA7" w:rsidP="00253C15">
      <w:pPr>
        <w:widowControl w:val="0"/>
        <w:autoSpaceDE w:val="0"/>
        <w:autoSpaceDN w:val="0"/>
        <w:adjustRightInd w:val="0"/>
        <w:ind w:firstLine="709"/>
        <w:jc w:val="both"/>
        <w:rPr>
          <w:rFonts w:eastAsia="Times New Roman" w:cs="Times New Roman"/>
          <w:sz w:val="24"/>
          <w:szCs w:val="24"/>
        </w:rPr>
      </w:pPr>
      <w:r w:rsidRPr="00206966">
        <w:rPr>
          <w:rFonts w:eastAsia="Times New Roman" w:cs="Times New Roman"/>
          <w:sz w:val="24"/>
          <w:szCs w:val="24"/>
        </w:rPr>
        <w:t xml:space="preserve">- финансовое и организационное обеспечение переселения граждан из </w:t>
      </w:r>
      <w:r w:rsidR="00264220" w:rsidRPr="00206966">
        <w:rPr>
          <w:rFonts w:eastAsia="Times New Roman" w:cs="Times New Roman"/>
          <w:sz w:val="24"/>
          <w:szCs w:val="24"/>
        </w:rPr>
        <w:t>аварийных многоквартирных жилых домов</w:t>
      </w:r>
      <w:r w:rsidRPr="00206966">
        <w:rPr>
          <w:rFonts w:eastAsia="Times New Roman" w:cs="Times New Roman"/>
          <w:sz w:val="24"/>
          <w:szCs w:val="24"/>
        </w:rPr>
        <w:t>.</w:t>
      </w:r>
    </w:p>
    <w:p w14:paraId="3B7BB710" w14:textId="77777777" w:rsidR="00FE5AA7" w:rsidRPr="00206966" w:rsidRDefault="00FE5AA7" w:rsidP="00253C15">
      <w:pPr>
        <w:autoSpaceDE w:val="0"/>
        <w:autoSpaceDN w:val="0"/>
        <w:adjustRightInd w:val="0"/>
        <w:ind w:firstLine="709"/>
        <w:jc w:val="both"/>
        <w:rPr>
          <w:rFonts w:eastAsia="Times New Roman" w:cs="Times New Roman"/>
          <w:sz w:val="24"/>
          <w:szCs w:val="24"/>
        </w:rPr>
      </w:pPr>
      <w:r w:rsidRPr="00206966">
        <w:rPr>
          <w:rFonts w:eastAsia="Times New Roman" w:cs="Times New Roman"/>
          <w:sz w:val="24"/>
          <w:szCs w:val="24"/>
        </w:rPr>
        <w:t xml:space="preserve">Основными задачами </w:t>
      </w:r>
      <w:r w:rsidR="00380C50" w:rsidRPr="00206966">
        <w:rPr>
          <w:rFonts w:eastAsia="Times New Roman" w:cs="Times New Roman"/>
          <w:sz w:val="24"/>
          <w:szCs w:val="24"/>
        </w:rPr>
        <w:t>П</w:t>
      </w:r>
      <w:r w:rsidR="00A42191" w:rsidRPr="00206966">
        <w:rPr>
          <w:rFonts w:eastAsia="Times New Roman" w:cs="Times New Roman"/>
          <w:sz w:val="24"/>
          <w:szCs w:val="24"/>
        </w:rPr>
        <w:t>рограммы</w:t>
      </w:r>
      <w:r w:rsidRPr="00206966">
        <w:rPr>
          <w:rFonts w:eastAsia="Times New Roman" w:cs="Times New Roman"/>
          <w:sz w:val="24"/>
          <w:szCs w:val="24"/>
        </w:rPr>
        <w:t xml:space="preserve"> являются:</w:t>
      </w:r>
    </w:p>
    <w:p w14:paraId="142AAB72" w14:textId="77777777" w:rsidR="00FE5AA7" w:rsidRPr="00206966" w:rsidRDefault="00FE5AA7" w:rsidP="00253C15">
      <w:pPr>
        <w:widowControl w:val="0"/>
        <w:autoSpaceDE w:val="0"/>
        <w:autoSpaceDN w:val="0"/>
        <w:adjustRightInd w:val="0"/>
        <w:ind w:firstLine="709"/>
        <w:jc w:val="both"/>
        <w:rPr>
          <w:rFonts w:eastAsia="Times New Roman" w:cs="Times New Roman"/>
          <w:sz w:val="24"/>
          <w:szCs w:val="24"/>
        </w:rPr>
      </w:pPr>
      <w:r w:rsidRPr="00206966">
        <w:rPr>
          <w:rFonts w:eastAsia="Times New Roman" w:cs="Times New Roman"/>
          <w:sz w:val="24"/>
          <w:szCs w:val="24"/>
        </w:rPr>
        <w:t>- качественное улучшение технических характеристик при строительстве многоквартирных жилых домов для переселения граждан из аварийного жилищного фонда;</w:t>
      </w:r>
    </w:p>
    <w:p w14:paraId="43FFE498" w14:textId="77777777" w:rsidR="00FE5AA7" w:rsidRPr="00206966" w:rsidRDefault="00FE5AA7" w:rsidP="00253C15">
      <w:pPr>
        <w:widowControl w:val="0"/>
        <w:autoSpaceDE w:val="0"/>
        <w:autoSpaceDN w:val="0"/>
        <w:adjustRightInd w:val="0"/>
        <w:ind w:firstLine="709"/>
        <w:jc w:val="both"/>
        <w:rPr>
          <w:rFonts w:eastAsia="Times New Roman" w:cs="Times New Roman"/>
          <w:sz w:val="24"/>
          <w:szCs w:val="24"/>
        </w:rPr>
      </w:pPr>
      <w:r w:rsidRPr="00206966">
        <w:rPr>
          <w:rFonts w:eastAsia="Times New Roman" w:cs="Times New Roman"/>
          <w:sz w:val="24"/>
          <w:szCs w:val="24"/>
        </w:rPr>
        <w:t xml:space="preserve">- координация решения финансовых и организационных вопросов расселения аварийных многоквартирных жилых домов, расположенных на территории </w:t>
      </w:r>
      <w:r w:rsidR="00E22702">
        <w:rPr>
          <w:rFonts w:eastAsia="Times New Roman" w:cs="Times New Roman"/>
          <w:sz w:val="24"/>
          <w:szCs w:val="24"/>
        </w:rPr>
        <w:t xml:space="preserve">городского округа Пущино </w:t>
      </w:r>
      <w:r w:rsidRPr="00206966">
        <w:rPr>
          <w:rFonts w:eastAsia="Times New Roman" w:cs="Times New Roman"/>
          <w:sz w:val="24"/>
          <w:szCs w:val="24"/>
        </w:rPr>
        <w:t>Московской области;</w:t>
      </w:r>
    </w:p>
    <w:p w14:paraId="4AF16D31" w14:textId="77777777" w:rsidR="00FE5AA7" w:rsidRPr="00BB64E9" w:rsidRDefault="00FE5AA7" w:rsidP="00253C15">
      <w:pPr>
        <w:widowControl w:val="0"/>
        <w:autoSpaceDE w:val="0"/>
        <w:autoSpaceDN w:val="0"/>
        <w:adjustRightInd w:val="0"/>
        <w:ind w:firstLine="709"/>
        <w:jc w:val="both"/>
        <w:rPr>
          <w:rFonts w:eastAsia="Times New Roman" w:cs="Times New Roman"/>
          <w:sz w:val="24"/>
          <w:szCs w:val="24"/>
        </w:rPr>
      </w:pPr>
      <w:r w:rsidRPr="00206966">
        <w:rPr>
          <w:rFonts w:eastAsia="Times New Roman" w:cs="Times New Roman"/>
          <w:sz w:val="24"/>
          <w:szCs w:val="24"/>
        </w:rPr>
        <w:t xml:space="preserve">- переселение граждан, проживающих в признанных аварийными многоквартирных </w:t>
      </w:r>
      <w:r w:rsidRPr="00BB64E9">
        <w:rPr>
          <w:rFonts w:eastAsia="Times New Roman" w:cs="Times New Roman"/>
          <w:sz w:val="24"/>
          <w:szCs w:val="24"/>
        </w:rPr>
        <w:lastRenderedPageBreak/>
        <w:t>жилых домах.</w:t>
      </w:r>
    </w:p>
    <w:p w14:paraId="2AF6BFB4" w14:textId="77777777" w:rsidR="000C7CEE" w:rsidRPr="00A82C94" w:rsidRDefault="000C7CEE" w:rsidP="000C7CEE">
      <w:pPr>
        <w:spacing w:line="252" w:lineRule="auto"/>
        <w:ind w:firstLine="567"/>
        <w:jc w:val="both"/>
        <w:rPr>
          <w:rFonts w:eastAsia="Times New Roman" w:cs="Times New Roman"/>
          <w:sz w:val="24"/>
          <w:szCs w:val="24"/>
        </w:rPr>
      </w:pPr>
      <w:r w:rsidRPr="00BB64E9">
        <w:rPr>
          <w:rFonts w:eastAsia="Times New Roman" w:cs="Times New Roman"/>
          <w:sz w:val="24"/>
          <w:szCs w:val="24"/>
        </w:rPr>
        <w:t>Достижение показателей, установленных соглашением «О реализации регионального проекта «Обеспечение устойчивого сокращения непригодного для проживания жилищного фонда» на территории Мос</w:t>
      </w:r>
      <w:r w:rsidR="00312E3B">
        <w:rPr>
          <w:rFonts w:eastAsia="Times New Roman" w:cs="Times New Roman"/>
          <w:sz w:val="24"/>
          <w:szCs w:val="24"/>
        </w:rPr>
        <w:t xml:space="preserve">ковской области» до 31.12.2024 </w:t>
      </w:r>
      <w:r w:rsidRPr="00BB64E9">
        <w:rPr>
          <w:rFonts w:eastAsia="Times New Roman" w:cs="Times New Roman"/>
          <w:sz w:val="24"/>
          <w:szCs w:val="24"/>
        </w:rPr>
        <w:t>планируется за счет реализации Подпрограммы 1, Подпрограммы 2 и адресной программы Московской области «Переселение граждан из аварийного жилищного фонда в Московской области на 2016-2021 годы».</w:t>
      </w:r>
    </w:p>
    <w:p w14:paraId="57251A21" w14:textId="77777777" w:rsidR="00A357C9" w:rsidRDefault="00A357C9" w:rsidP="00105753">
      <w:pPr>
        <w:widowControl w:val="0"/>
        <w:autoSpaceDE w:val="0"/>
        <w:autoSpaceDN w:val="0"/>
        <w:adjustRightInd w:val="0"/>
        <w:ind w:firstLine="709"/>
        <w:jc w:val="both"/>
        <w:rPr>
          <w:rFonts w:eastAsia="Times New Roman" w:cs="Times New Roman"/>
          <w:sz w:val="24"/>
          <w:szCs w:val="24"/>
        </w:rPr>
      </w:pPr>
    </w:p>
    <w:p w14:paraId="4568579A" w14:textId="77777777" w:rsidR="00A357C9" w:rsidRPr="00206966" w:rsidRDefault="00A357C9" w:rsidP="00AB48F9">
      <w:pPr>
        <w:suppressAutoHyphens/>
        <w:autoSpaceDE w:val="0"/>
        <w:autoSpaceDN w:val="0"/>
        <w:adjustRightInd w:val="0"/>
        <w:jc w:val="center"/>
        <w:rPr>
          <w:b/>
          <w:sz w:val="24"/>
          <w:szCs w:val="24"/>
          <w:lang w:eastAsia="ru-RU"/>
        </w:rPr>
      </w:pPr>
      <w:r w:rsidRPr="00206966">
        <w:rPr>
          <w:b/>
          <w:sz w:val="24"/>
          <w:szCs w:val="24"/>
          <w:lang w:eastAsia="ru-RU"/>
        </w:rPr>
        <w:t xml:space="preserve">3. Прогноз развития соответствующей сферы реализации </w:t>
      </w:r>
      <w:r w:rsidR="00AB48F9" w:rsidRPr="00AB48F9">
        <w:rPr>
          <w:rFonts w:eastAsia="Times New Roman" w:cs="Times New Roman"/>
          <w:b/>
          <w:sz w:val="24"/>
          <w:szCs w:val="24"/>
        </w:rPr>
        <w:t xml:space="preserve">муниципальной программы </w:t>
      </w:r>
      <w:r w:rsidR="00AB48F9" w:rsidRPr="00AB48F9">
        <w:rPr>
          <w:rFonts w:eastAsiaTheme="minorEastAsia" w:cs="Times New Roman"/>
          <w:b/>
          <w:bCs/>
          <w:color w:val="26282F"/>
          <w:sz w:val="24"/>
          <w:szCs w:val="24"/>
          <w:lang w:eastAsia="ru-RU"/>
        </w:rPr>
        <w:t>«</w:t>
      </w:r>
      <w:r w:rsidR="00AB48F9" w:rsidRPr="00AB48F9">
        <w:rPr>
          <w:rFonts w:eastAsia="Times New Roman" w:cs="Times New Roman"/>
          <w:b/>
          <w:bCs/>
          <w:sz w:val="24"/>
          <w:szCs w:val="24"/>
        </w:rPr>
        <w:t>Переселение граждан из аварийного жилищного фонда» на 2020-2024 годы</w:t>
      </w:r>
    </w:p>
    <w:p w14:paraId="4EF59333" w14:textId="77777777" w:rsidR="00A357C9" w:rsidRPr="00206966" w:rsidRDefault="00A357C9" w:rsidP="00A357C9">
      <w:pPr>
        <w:suppressAutoHyphens/>
        <w:autoSpaceDE w:val="0"/>
        <w:autoSpaceDN w:val="0"/>
        <w:adjustRightInd w:val="0"/>
        <w:jc w:val="center"/>
        <w:rPr>
          <w:b/>
          <w:sz w:val="24"/>
          <w:szCs w:val="24"/>
          <w:lang w:eastAsia="ru-RU"/>
        </w:rPr>
      </w:pPr>
    </w:p>
    <w:p w14:paraId="3E1CE6B7" w14:textId="77777777" w:rsidR="00A357C9" w:rsidRPr="00206966" w:rsidRDefault="00A357C9" w:rsidP="00A357C9">
      <w:pPr>
        <w:widowControl w:val="0"/>
        <w:autoSpaceDE w:val="0"/>
        <w:autoSpaceDN w:val="0"/>
        <w:adjustRightInd w:val="0"/>
        <w:ind w:firstLine="709"/>
        <w:jc w:val="both"/>
        <w:rPr>
          <w:rFonts w:cs="Times New Roman"/>
          <w:sz w:val="24"/>
          <w:szCs w:val="24"/>
        </w:rPr>
      </w:pPr>
      <w:r w:rsidRPr="00206966">
        <w:rPr>
          <w:rFonts w:cs="Times New Roman"/>
          <w:sz w:val="24"/>
          <w:szCs w:val="24"/>
        </w:rPr>
        <w:t>Программой предусмотрена реализация комплекса мероприятий, направленных на устранение существующей проблемы в сфере аварийного жилищного фонда посредством переселения граждан.</w:t>
      </w:r>
    </w:p>
    <w:p w14:paraId="75CBD67D" w14:textId="77777777" w:rsidR="00A357C9" w:rsidRPr="00206966" w:rsidRDefault="00A357C9" w:rsidP="00A357C9">
      <w:pPr>
        <w:widowControl w:val="0"/>
        <w:autoSpaceDE w:val="0"/>
        <w:autoSpaceDN w:val="0"/>
        <w:adjustRightInd w:val="0"/>
        <w:ind w:right="-1" w:firstLine="709"/>
        <w:jc w:val="both"/>
        <w:rPr>
          <w:rFonts w:cs="Times New Roman"/>
          <w:color w:val="000000" w:themeColor="text1"/>
          <w:sz w:val="24"/>
          <w:szCs w:val="24"/>
        </w:rPr>
      </w:pPr>
      <w:r w:rsidRPr="00206966">
        <w:rPr>
          <w:rFonts w:cs="Times New Roman"/>
          <w:sz w:val="24"/>
          <w:szCs w:val="24"/>
        </w:rPr>
        <w:t>Социальная эффективность реализации Программы будет оцениваться достижением основной ее цели: созданием безопасных и благоприятных условий проживания граждан</w:t>
      </w:r>
      <w:r>
        <w:rPr>
          <w:rFonts w:cs="Times New Roman"/>
          <w:sz w:val="24"/>
          <w:szCs w:val="24"/>
        </w:rPr>
        <w:t>.</w:t>
      </w:r>
    </w:p>
    <w:p w14:paraId="27F07BB6" w14:textId="77777777" w:rsidR="007D0327" w:rsidRPr="00206966" w:rsidRDefault="007D0327" w:rsidP="00CD1FD5">
      <w:pPr>
        <w:rPr>
          <w:sz w:val="24"/>
          <w:szCs w:val="24"/>
        </w:rPr>
      </w:pPr>
    </w:p>
    <w:p w14:paraId="4FC6CA29" w14:textId="77777777" w:rsidR="00F17E19" w:rsidRPr="00206966" w:rsidRDefault="007402D7" w:rsidP="00F17E19">
      <w:pPr>
        <w:widowControl w:val="0"/>
        <w:tabs>
          <w:tab w:val="left" w:pos="2835"/>
        </w:tabs>
        <w:suppressAutoHyphens/>
        <w:autoSpaceDE w:val="0"/>
        <w:autoSpaceDN w:val="0"/>
        <w:adjustRightInd w:val="0"/>
        <w:ind w:firstLine="709"/>
        <w:jc w:val="center"/>
        <w:outlineLvl w:val="1"/>
        <w:rPr>
          <w:b/>
          <w:sz w:val="24"/>
          <w:szCs w:val="24"/>
        </w:rPr>
      </w:pPr>
      <w:r>
        <w:rPr>
          <w:b/>
          <w:sz w:val="24"/>
          <w:szCs w:val="24"/>
        </w:rPr>
        <w:t>4</w:t>
      </w:r>
      <w:r w:rsidR="00AB48F9">
        <w:rPr>
          <w:b/>
          <w:sz w:val="24"/>
          <w:szCs w:val="24"/>
        </w:rPr>
        <w:t>. Перечень П</w:t>
      </w:r>
      <w:r w:rsidR="00F17E19" w:rsidRPr="00206966">
        <w:rPr>
          <w:b/>
          <w:sz w:val="24"/>
          <w:szCs w:val="24"/>
        </w:rPr>
        <w:t xml:space="preserve">одпрограмм и краткое их описание </w:t>
      </w:r>
    </w:p>
    <w:p w14:paraId="184666F5" w14:textId="77777777" w:rsidR="00F17E19" w:rsidRPr="00206966" w:rsidRDefault="00F17E19" w:rsidP="00F17E19">
      <w:pPr>
        <w:widowControl w:val="0"/>
        <w:tabs>
          <w:tab w:val="left" w:pos="2835"/>
        </w:tabs>
        <w:suppressAutoHyphens/>
        <w:autoSpaceDE w:val="0"/>
        <w:autoSpaceDN w:val="0"/>
        <w:adjustRightInd w:val="0"/>
        <w:ind w:firstLine="709"/>
        <w:jc w:val="center"/>
        <w:outlineLvl w:val="1"/>
        <w:rPr>
          <w:b/>
          <w:sz w:val="24"/>
          <w:szCs w:val="24"/>
        </w:rPr>
      </w:pPr>
    </w:p>
    <w:p w14:paraId="5FE8733C" w14:textId="77777777" w:rsidR="006F1515" w:rsidRPr="00206966" w:rsidRDefault="00F10E1F" w:rsidP="00F17E19">
      <w:pPr>
        <w:autoSpaceDE w:val="0"/>
        <w:autoSpaceDN w:val="0"/>
        <w:adjustRightInd w:val="0"/>
        <w:ind w:firstLine="709"/>
        <w:jc w:val="both"/>
        <w:rPr>
          <w:color w:val="000000" w:themeColor="text1"/>
          <w:sz w:val="24"/>
          <w:szCs w:val="24"/>
        </w:rPr>
      </w:pPr>
      <w:r w:rsidRPr="00206966">
        <w:rPr>
          <w:color w:val="000000" w:themeColor="text1"/>
          <w:sz w:val="24"/>
          <w:szCs w:val="24"/>
        </w:rPr>
        <w:t>В состав Программы включен</w:t>
      </w:r>
      <w:r w:rsidR="0032642E">
        <w:rPr>
          <w:color w:val="000000" w:themeColor="text1"/>
          <w:sz w:val="24"/>
          <w:szCs w:val="24"/>
        </w:rPr>
        <w:t>а</w:t>
      </w:r>
      <w:r w:rsidRPr="00206966">
        <w:rPr>
          <w:color w:val="000000" w:themeColor="text1"/>
          <w:sz w:val="24"/>
          <w:szCs w:val="24"/>
        </w:rPr>
        <w:t xml:space="preserve"> </w:t>
      </w:r>
      <w:r w:rsidR="0032642E">
        <w:rPr>
          <w:color w:val="000000" w:themeColor="text1"/>
          <w:sz w:val="24"/>
          <w:szCs w:val="24"/>
        </w:rPr>
        <w:t>П</w:t>
      </w:r>
      <w:r w:rsidR="00F17E19" w:rsidRPr="00206966">
        <w:rPr>
          <w:color w:val="000000" w:themeColor="text1"/>
          <w:sz w:val="24"/>
          <w:szCs w:val="24"/>
        </w:rPr>
        <w:t>одпрограмм</w:t>
      </w:r>
      <w:r w:rsidR="0032642E">
        <w:rPr>
          <w:color w:val="000000" w:themeColor="text1"/>
          <w:sz w:val="24"/>
          <w:szCs w:val="24"/>
        </w:rPr>
        <w:t>а</w:t>
      </w:r>
      <w:r w:rsidR="006F1515" w:rsidRPr="00206966">
        <w:rPr>
          <w:color w:val="000000" w:themeColor="text1"/>
          <w:sz w:val="24"/>
          <w:szCs w:val="24"/>
        </w:rPr>
        <w:t>:</w:t>
      </w:r>
    </w:p>
    <w:p w14:paraId="7399A168" w14:textId="77777777" w:rsidR="00F17E19" w:rsidRPr="00206966" w:rsidRDefault="006F1515" w:rsidP="00F17E19">
      <w:pPr>
        <w:autoSpaceDE w:val="0"/>
        <w:autoSpaceDN w:val="0"/>
        <w:adjustRightInd w:val="0"/>
        <w:ind w:firstLine="709"/>
        <w:jc w:val="both"/>
        <w:rPr>
          <w:color w:val="000000" w:themeColor="text1"/>
          <w:sz w:val="24"/>
          <w:szCs w:val="24"/>
        </w:rPr>
      </w:pPr>
      <w:r w:rsidRPr="00206966">
        <w:rPr>
          <w:color w:val="000000" w:themeColor="text1"/>
          <w:sz w:val="24"/>
          <w:szCs w:val="24"/>
        </w:rPr>
        <w:t xml:space="preserve">Подпрограмма 2 </w:t>
      </w:r>
      <w:r w:rsidR="00F17E19" w:rsidRPr="00202EA8">
        <w:rPr>
          <w:color w:val="000000" w:themeColor="text1"/>
          <w:sz w:val="24"/>
          <w:szCs w:val="24"/>
        </w:rPr>
        <w:t>«</w:t>
      </w:r>
      <w:r w:rsidR="00202EA8" w:rsidRPr="00202EA8">
        <w:rPr>
          <w:rFonts w:eastAsia="Times New Roman" w:cs="Times New Roman"/>
          <w:sz w:val="24"/>
          <w:szCs w:val="24"/>
        </w:rPr>
        <w:t>Обеспечение мероприятий по переселению граждан из аварийного жилищного фонда в Московской области</w:t>
      </w:r>
      <w:r w:rsidR="00F17E19" w:rsidRPr="00202EA8">
        <w:rPr>
          <w:color w:val="000000" w:themeColor="text1"/>
          <w:sz w:val="24"/>
          <w:szCs w:val="24"/>
        </w:rPr>
        <w:t>»</w:t>
      </w:r>
      <w:r w:rsidR="005C6CCB" w:rsidRPr="00202EA8">
        <w:rPr>
          <w:color w:val="000000" w:themeColor="text1"/>
          <w:sz w:val="24"/>
          <w:szCs w:val="24"/>
        </w:rPr>
        <w:t>.</w:t>
      </w:r>
      <w:r w:rsidR="00F17E19" w:rsidRPr="00202EA8">
        <w:rPr>
          <w:color w:val="000000" w:themeColor="text1"/>
          <w:sz w:val="24"/>
          <w:szCs w:val="24"/>
        </w:rPr>
        <w:t xml:space="preserve"> </w:t>
      </w:r>
    </w:p>
    <w:p w14:paraId="67D20019" w14:textId="77777777" w:rsidR="00F10E1F" w:rsidRPr="00206966" w:rsidRDefault="00F10E1F" w:rsidP="00F17E19">
      <w:pPr>
        <w:autoSpaceDE w:val="0"/>
        <w:autoSpaceDN w:val="0"/>
        <w:adjustRightInd w:val="0"/>
        <w:ind w:firstLine="709"/>
        <w:jc w:val="both"/>
        <w:rPr>
          <w:color w:val="000000" w:themeColor="text1"/>
          <w:sz w:val="24"/>
          <w:szCs w:val="24"/>
        </w:rPr>
      </w:pPr>
      <w:r w:rsidRPr="00206966">
        <w:rPr>
          <w:color w:val="000000" w:themeColor="text1"/>
          <w:sz w:val="24"/>
          <w:szCs w:val="24"/>
        </w:rPr>
        <w:t>Направлена на обеспечение защиты прав граждан на жилище, ликвидацию всего аварийного жилищного фонда, расположенного на территории городского округа Пущино, и переселение граждан из многоквартирных аварийных домов в благоустроенные квартиры.</w:t>
      </w:r>
    </w:p>
    <w:p w14:paraId="7E5ABFE1" w14:textId="77777777" w:rsidR="00F17E19" w:rsidRPr="00206966" w:rsidRDefault="00F17E19" w:rsidP="00F17E19">
      <w:pPr>
        <w:pStyle w:val="1b"/>
        <w:ind w:firstLine="709"/>
        <w:jc w:val="both"/>
        <w:rPr>
          <w:bCs/>
          <w:color w:val="000000" w:themeColor="text1"/>
          <w:sz w:val="24"/>
          <w:szCs w:val="24"/>
        </w:rPr>
      </w:pPr>
    </w:p>
    <w:p w14:paraId="7A802427" w14:textId="77777777" w:rsidR="00F17E19" w:rsidRPr="00206966" w:rsidRDefault="00A357C9" w:rsidP="00AB48F9">
      <w:pPr>
        <w:ind w:right="-1"/>
        <w:jc w:val="center"/>
        <w:rPr>
          <w:b/>
          <w:sz w:val="24"/>
          <w:szCs w:val="24"/>
        </w:rPr>
      </w:pPr>
      <w:r>
        <w:rPr>
          <w:b/>
          <w:sz w:val="24"/>
          <w:szCs w:val="24"/>
        </w:rPr>
        <w:t>5.</w:t>
      </w:r>
      <w:r w:rsidR="00F17E19" w:rsidRPr="00206966">
        <w:rPr>
          <w:b/>
          <w:sz w:val="24"/>
          <w:szCs w:val="24"/>
        </w:rPr>
        <w:t xml:space="preserve"> Обобщенная характеристика основных мероприятий </w:t>
      </w:r>
      <w:r w:rsidR="00AB48F9" w:rsidRPr="00AB48F9">
        <w:rPr>
          <w:rFonts w:eastAsia="Times New Roman" w:cs="Times New Roman"/>
          <w:b/>
          <w:sz w:val="24"/>
          <w:szCs w:val="24"/>
        </w:rPr>
        <w:t xml:space="preserve">муниципальной программы </w:t>
      </w:r>
      <w:r w:rsidR="00AB48F9" w:rsidRPr="00AB48F9">
        <w:rPr>
          <w:rFonts w:eastAsiaTheme="minorEastAsia" w:cs="Times New Roman"/>
          <w:b/>
          <w:bCs/>
          <w:color w:val="26282F"/>
          <w:sz w:val="24"/>
          <w:szCs w:val="24"/>
          <w:lang w:eastAsia="ru-RU"/>
        </w:rPr>
        <w:t>«</w:t>
      </w:r>
      <w:r w:rsidR="00AB48F9" w:rsidRPr="00AB48F9">
        <w:rPr>
          <w:rFonts w:eastAsia="Times New Roman" w:cs="Times New Roman"/>
          <w:b/>
          <w:bCs/>
          <w:sz w:val="24"/>
          <w:szCs w:val="24"/>
        </w:rPr>
        <w:t>Переселение граждан из аварийного жилищного фонда» на 2020-2024 годы</w:t>
      </w:r>
    </w:p>
    <w:p w14:paraId="20F7F178" w14:textId="77777777" w:rsidR="00B40743" w:rsidRPr="00206966" w:rsidRDefault="00B40743" w:rsidP="00B40743">
      <w:pPr>
        <w:ind w:right="-1"/>
        <w:jc w:val="center"/>
        <w:rPr>
          <w:b/>
          <w:sz w:val="24"/>
          <w:szCs w:val="24"/>
        </w:rPr>
      </w:pPr>
    </w:p>
    <w:p w14:paraId="62F74176" w14:textId="77777777" w:rsidR="00B40743" w:rsidRPr="00206966" w:rsidRDefault="00B40743" w:rsidP="00253C15">
      <w:pPr>
        <w:pStyle w:val="consnormal"/>
        <w:spacing w:before="0" w:beforeAutospacing="0" w:after="0" w:afterAutospacing="0"/>
        <w:ind w:firstLine="709"/>
        <w:jc w:val="both"/>
        <w:rPr>
          <w:color w:val="000000" w:themeColor="text1"/>
        </w:rPr>
      </w:pPr>
      <w:r w:rsidRPr="00206966">
        <w:rPr>
          <w:color w:val="000000" w:themeColor="text1"/>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429746E6" w14:textId="77777777" w:rsidR="00F10E1F" w:rsidRDefault="00F10E1F" w:rsidP="00253C15">
      <w:pPr>
        <w:widowControl w:val="0"/>
        <w:autoSpaceDE w:val="0"/>
        <w:autoSpaceDN w:val="0"/>
        <w:adjustRightInd w:val="0"/>
        <w:ind w:firstLine="709"/>
        <w:jc w:val="both"/>
        <w:rPr>
          <w:color w:val="000000" w:themeColor="text1"/>
          <w:sz w:val="24"/>
          <w:szCs w:val="24"/>
          <w:lang w:eastAsia="ar-SA"/>
        </w:rPr>
      </w:pPr>
      <w:r w:rsidRPr="00206966">
        <w:rPr>
          <w:color w:val="000000" w:themeColor="text1"/>
          <w:sz w:val="24"/>
          <w:szCs w:val="24"/>
          <w:lang w:eastAsia="ar-SA"/>
        </w:rPr>
        <w:t xml:space="preserve">Основные мероприятия </w:t>
      </w:r>
      <w:r w:rsidR="009906E9">
        <w:rPr>
          <w:color w:val="000000" w:themeColor="text1"/>
          <w:sz w:val="24"/>
          <w:szCs w:val="24"/>
          <w:lang w:eastAsia="ar-SA"/>
        </w:rPr>
        <w:t>Программы</w:t>
      </w:r>
      <w:r w:rsidRPr="00206966">
        <w:rPr>
          <w:color w:val="000000" w:themeColor="text1"/>
          <w:sz w:val="24"/>
          <w:szCs w:val="24"/>
          <w:lang w:eastAsia="ar-SA"/>
        </w:rPr>
        <w:t xml:space="preserve"> представляют собой совокупность </w:t>
      </w:r>
      <w:r w:rsidR="00AB48F9">
        <w:rPr>
          <w:color w:val="000000" w:themeColor="text1"/>
          <w:sz w:val="24"/>
          <w:szCs w:val="24"/>
          <w:lang w:eastAsia="ar-SA"/>
        </w:rPr>
        <w:t>мероприятий, входящих в состав П</w:t>
      </w:r>
      <w:r w:rsidRPr="00206966">
        <w:rPr>
          <w:color w:val="000000" w:themeColor="text1"/>
          <w:sz w:val="24"/>
          <w:szCs w:val="24"/>
          <w:lang w:eastAsia="ar-SA"/>
        </w:rPr>
        <w:t>одпрограмм</w:t>
      </w:r>
      <w:r w:rsidR="00297319">
        <w:rPr>
          <w:color w:val="000000" w:themeColor="text1"/>
          <w:sz w:val="24"/>
          <w:szCs w:val="24"/>
          <w:lang w:eastAsia="ar-SA"/>
        </w:rPr>
        <w:t>ы.</w:t>
      </w:r>
      <w:r w:rsidRPr="00206966">
        <w:rPr>
          <w:color w:val="000000" w:themeColor="text1"/>
          <w:sz w:val="24"/>
          <w:szCs w:val="24"/>
          <w:lang w:eastAsia="ar-SA"/>
        </w:rPr>
        <w:t xml:space="preserve"> Подпрограмм</w:t>
      </w:r>
      <w:r w:rsidR="00297319">
        <w:rPr>
          <w:color w:val="000000" w:themeColor="text1"/>
          <w:sz w:val="24"/>
          <w:szCs w:val="24"/>
          <w:lang w:eastAsia="ar-SA"/>
        </w:rPr>
        <w:t>а и включенные в нее</w:t>
      </w:r>
      <w:r w:rsidRPr="00206966">
        <w:rPr>
          <w:color w:val="000000" w:themeColor="text1"/>
          <w:sz w:val="24"/>
          <w:szCs w:val="24"/>
          <w:lang w:eastAsia="ar-SA"/>
        </w:rPr>
        <w:t xml:space="preserve"> основные мероприятия, представляют собой в совокупности комплекс взаимосвязанных мер.</w:t>
      </w:r>
    </w:p>
    <w:p w14:paraId="4087C922" w14:textId="77777777" w:rsidR="00AB48F9" w:rsidRPr="00BB64E9" w:rsidRDefault="00AB48F9" w:rsidP="00253C15">
      <w:pPr>
        <w:autoSpaceDE w:val="0"/>
        <w:autoSpaceDN w:val="0"/>
        <w:adjustRightInd w:val="0"/>
        <w:ind w:firstLine="709"/>
        <w:jc w:val="both"/>
        <w:rPr>
          <w:color w:val="000000" w:themeColor="text1"/>
          <w:sz w:val="24"/>
          <w:szCs w:val="24"/>
        </w:rPr>
      </w:pPr>
      <w:r w:rsidRPr="00206966">
        <w:rPr>
          <w:color w:val="000000" w:themeColor="text1"/>
          <w:sz w:val="24"/>
          <w:szCs w:val="24"/>
        </w:rPr>
        <w:t xml:space="preserve">Подпрограмма 2 </w:t>
      </w:r>
      <w:r w:rsidRPr="00202EA8">
        <w:rPr>
          <w:color w:val="000000" w:themeColor="text1"/>
          <w:sz w:val="24"/>
          <w:szCs w:val="24"/>
        </w:rPr>
        <w:t>«</w:t>
      </w:r>
      <w:r w:rsidRPr="00202EA8">
        <w:rPr>
          <w:rFonts w:eastAsia="Times New Roman" w:cs="Times New Roman"/>
          <w:sz w:val="24"/>
          <w:szCs w:val="24"/>
        </w:rPr>
        <w:t xml:space="preserve">Обеспечение мероприятий по переселению граждан из аварийного </w:t>
      </w:r>
      <w:r w:rsidRPr="00BB64E9">
        <w:rPr>
          <w:rFonts w:eastAsia="Times New Roman" w:cs="Times New Roman"/>
          <w:sz w:val="24"/>
          <w:szCs w:val="24"/>
        </w:rPr>
        <w:t>жилищного фонда в Московской области</w:t>
      </w:r>
      <w:r w:rsidRPr="00BB64E9">
        <w:rPr>
          <w:color w:val="000000" w:themeColor="text1"/>
          <w:sz w:val="24"/>
          <w:szCs w:val="24"/>
        </w:rPr>
        <w:t>» включает в себя следующие мероприятия:</w:t>
      </w:r>
    </w:p>
    <w:p w14:paraId="343C068D" w14:textId="77777777" w:rsidR="00AB48F9" w:rsidRPr="00BB64E9" w:rsidRDefault="00AB48F9" w:rsidP="00253C15">
      <w:pPr>
        <w:widowControl w:val="0"/>
        <w:autoSpaceDE w:val="0"/>
        <w:autoSpaceDN w:val="0"/>
        <w:adjustRightInd w:val="0"/>
        <w:ind w:firstLine="709"/>
        <w:jc w:val="both"/>
        <w:rPr>
          <w:rFonts w:eastAsia="Calibri"/>
          <w:sz w:val="24"/>
          <w:szCs w:val="24"/>
        </w:rPr>
      </w:pPr>
      <w:r w:rsidRPr="00BB64E9">
        <w:rPr>
          <w:rFonts w:eastAsia="Calibri"/>
          <w:sz w:val="24"/>
          <w:szCs w:val="24"/>
        </w:rPr>
        <w:t xml:space="preserve">- Основное мероприятие </w:t>
      </w:r>
      <w:r w:rsidR="000C7CEE" w:rsidRPr="00BB64E9">
        <w:rPr>
          <w:rFonts w:eastAsia="Times New Roman" w:cs="Times New Roman"/>
          <w:color w:val="000000"/>
          <w:sz w:val="24"/>
          <w:szCs w:val="24"/>
        </w:rPr>
        <w:t>F3. Федеральный проект «Обеспечение устойчивого сокращения непригодного для проживания жилищного фонда»</w:t>
      </w:r>
      <w:r w:rsidRPr="00BB64E9">
        <w:rPr>
          <w:rFonts w:eastAsia="Calibri"/>
          <w:sz w:val="24"/>
          <w:szCs w:val="24"/>
        </w:rPr>
        <w:t>;</w:t>
      </w:r>
    </w:p>
    <w:p w14:paraId="7DD429F5" w14:textId="77777777" w:rsidR="00AB48F9" w:rsidRPr="000C7CEE" w:rsidRDefault="00AB48F9" w:rsidP="00253C15">
      <w:pPr>
        <w:widowControl w:val="0"/>
        <w:autoSpaceDE w:val="0"/>
        <w:autoSpaceDN w:val="0"/>
        <w:adjustRightInd w:val="0"/>
        <w:ind w:firstLine="709"/>
        <w:jc w:val="both"/>
        <w:rPr>
          <w:color w:val="000000" w:themeColor="text1"/>
          <w:sz w:val="24"/>
          <w:szCs w:val="24"/>
          <w:lang w:eastAsia="ar-SA"/>
        </w:rPr>
      </w:pPr>
      <w:r w:rsidRPr="00BB64E9">
        <w:rPr>
          <w:rFonts w:eastAsia="Calibri"/>
          <w:sz w:val="24"/>
          <w:szCs w:val="24"/>
        </w:rPr>
        <w:t xml:space="preserve">- Мероприятие </w:t>
      </w:r>
      <w:r w:rsidR="000C7CEE" w:rsidRPr="00BB64E9">
        <w:rPr>
          <w:rFonts w:eastAsia="Times New Roman" w:cs="Times New Roman"/>
          <w:color w:val="000000"/>
          <w:sz w:val="24"/>
          <w:szCs w:val="24"/>
        </w:rPr>
        <w:t>F3.01. Обеспечение мероприятий по переселению граждан из непригодного для проживания жилищного фонда, признанного аварийными до 01.01.2017, расселенного в рамках Подпрограммы 2.</w:t>
      </w:r>
    </w:p>
    <w:p w14:paraId="4F5A9AEF" w14:textId="77777777" w:rsidR="008E5381" w:rsidRPr="00206966" w:rsidRDefault="008E5381" w:rsidP="00F10E1F">
      <w:pPr>
        <w:widowControl w:val="0"/>
        <w:autoSpaceDE w:val="0"/>
        <w:autoSpaceDN w:val="0"/>
        <w:adjustRightInd w:val="0"/>
        <w:ind w:left="708" w:right="-1"/>
        <w:jc w:val="both"/>
        <w:rPr>
          <w:color w:val="000000" w:themeColor="text1"/>
          <w:sz w:val="24"/>
          <w:szCs w:val="24"/>
          <w:lang w:eastAsia="ar-SA"/>
        </w:rPr>
      </w:pPr>
    </w:p>
    <w:p w14:paraId="61F69146" w14:textId="77777777" w:rsidR="00AB48F9" w:rsidRPr="00F7688E" w:rsidRDefault="00E13FE4" w:rsidP="00AB48F9">
      <w:pPr>
        <w:ind w:right="-1"/>
        <w:jc w:val="center"/>
        <w:rPr>
          <w:rFonts w:eastAsia="Times New Roman" w:cs="Times New Roman"/>
          <w:b/>
          <w:sz w:val="24"/>
          <w:szCs w:val="24"/>
        </w:rPr>
      </w:pPr>
      <w:r w:rsidRPr="00F7688E">
        <w:rPr>
          <w:rFonts w:eastAsiaTheme="minorEastAsia" w:cs="Times New Roman"/>
          <w:b/>
          <w:bCs/>
          <w:color w:val="26282F"/>
          <w:sz w:val="24"/>
          <w:szCs w:val="24"/>
          <w:lang w:eastAsia="ru-RU"/>
        </w:rPr>
        <w:t>5.1</w:t>
      </w:r>
      <w:r w:rsidR="004C2F65" w:rsidRPr="00F7688E">
        <w:rPr>
          <w:rFonts w:eastAsiaTheme="minorEastAsia" w:cs="Times New Roman"/>
          <w:b/>
          <w:bCs/>
          <w:color w:val="26282F"/>
          <w:sz w:val="24"/>
          <w:szCs w:val="24"/>
          <w:lang w:eastAsia="ru-RU"/>
        </w:rPr>
        <w:t xml:space="preserve">. </w:t>
      </w:r>
      <w:r w:rsidR="000C7CEE" w:rsidRPr="00F7688E">
        <w:rPr>
          <w:rFonts w:eastAsia="Times New Roman" w:cs="Times New Roman"/>
          <w:b/>
          <w:sz w:val="24"/>
          <w:szCs w:val="24"/>
        </w:rPr>
        <w:t>Порядок определения размера возмещения за изымаемое жилое помещение</w:t>
      </w:r>
    </w:p>
    <w:p w14:paraId="4B300B16" w14:textId="77777777" w:rsidR="000C7CEE" w:rsidRPr="00F7688E" w:rsidRDefault="000C7CEE" w:rsidP="00AB48F9">
      <w:pPr>
        <w:ind w:right="-1"/>
        <w:jc w:val="center"/>
        <w:rPr>
          <w:rFonts w:eastAsia="Times New Roman" w:cs="Times New Roman"/>
          <w:b/>
          <w:sz w:val="24"/>
          <w:szCs w:val="24"/>
        </w:rPr>
      </w:pPr>
    </w:p>
    <w:p w14:paraId="0D2630F9" w14:textId="77777777" w:rsidR="000C7CEE" w:rsidRPr="00F7688E" w:rsidRDefault="000C7CEE" w:rsidP="000C7CEE">
      <w:pPr>
        <w:pStyle w:val="afc"/>
        <w:ind w:left="0" w:firstLine="567"/>
        <w:rPr>
          <w:rFonts w:eastAsia="Times New Roman"/>
          <w:sz w:val="24"/>
          <w:szCs w:val="24"/>
        </w:rPr>
      </w:pPr>
      <w:r w:rsidRPr="00F7688E">
        <w:rPr>
          <w:rFonts w:eastAsia="Times New Roman"/>
          <w:sz w:val="24"/>
          <w:szCs w:val="24"/>
        </w:rPr>
        <w:t>Предельная стоимость одного квадратного метра общей площади жилых помещений, предоставляемых гражданам в соответствии с государственной программой, установлена для Московской области приказом Министерства строительства и жилищно-коммунального хозяйства Российской Федерации от 19.12.2018 № 822/пр «О показателях средней рыночной стоимости одного квадратного метра общей площади жилого помещения по субъектам Российской Федерации на I квартал 2019 года» в размере 61 040,00 рублей (далее - предельная стоимость одного квадратного метра общей площади жилых помещений).</w:t>
      </w:r>
    </w:p>
    <w:p w14:paraId="0D317C1A" w14:textId="177DA8EB" w:rsidR="000C7CEE" w:rsidRPr="00F7688E" w:rsidRDefault="000C7CEE" w:rsidP="000C7CEE">
      <w:pPr>
        <w:pStyle w:val="afc"/>
        <w:ind w:left="0" w:firstLine="567"/>
        <w:rPr>
          <w:rFonts w:eastAsia="Times New Roman"/>
          <w:sz w:val="24"/>
          <w:szCs w:val="24"/>
        </w:rPr>
      </w:pPr>
      <w:r w:rsidRPr="00F7688E">
        <w:rPr>
          <w:rFonts w:eastAsia="Times New Roman"/>
          <w:sz w:val="24"/>
          <w:szCs w:val="24"/>
        </w:rPr>
        <w:t>Планируемый размер возмещения за изымаемое жилое помещение, сроки и другие условия изъ</w:t>
      </w:r>
      <w:r w:rsidR="00F7688E" w:rsidRPr="00F7688E">
        <w:rPr>
          <w:rFonts w:eastAsia="Times New Roman"/>
          <w:sz w:val="24"/>
          <w:szCs w:val="24"/>
        </w:rPr>
        <w:t xml:space="preserve">ятия определяются соглашением с </w:t>
      </w:r>
      <w:r w:rsidRPr="00F7688E">
        <w:rPr>
          <w:rFonts w:eastAsia="Times New Roman"/>
          <w:sz w:val="24"/>
          <w:szCs w:val="24"/>
        </w:rPr>
        <w:t>с</w:t>
      </w:r>
      <w:r w:rsidR="00F7688E" w:rsidRPr="00F7688E">
        <w:rPr>
          <w:rFonts w:eastAsia="Times New Roman"/>
          <w:sz w:val="24"/>
          <w:szCs w:val="24"/>
        </w:rPr>
        <w:t xml:space="preserve">обственником жилого помещения в </w:t>
      </w:r>
      <w:r w:rsidRPr="00F7688E">
        <w:rPr>
          <w:rFonts w:eastAsia="Times New Roman"/>
          <w:sz w:val="24"/>
          <w:szCs w:val="24"/>
        </w:rPr>
        <w:lastRenderedPageBreak/>
        <w:t xml:space="preserve">соответствии с частью 6 статьи 32 Жилищного кодекса Российской Федерации, при этом размер возмещения за </w:t>
      </w:r>
      <w:r w:rsidR="00F7688E" w:rsidRPr="00F7688E">
        <w:rPr>
          <w:rFonts w:eastAsia="Times New Roman"/>
          <w:sz w:val="24"/>
          <w:szCs w:val="24"/>
        </w:rPr>
        <w:t xml:space="preserve">жилое помещение определяется на </w:t>
      </w:r>
      <w:r w:rsidRPr="00F7688E">
        <w:rPr>
          <w:rFonts w:eastAsia="Times New Roman"/>
          <w:sz w:val="24"/>
          <w:szCs w:val="24"/>
        </w:rPr>
        <w:t xml:space="preserve">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Размер возмещения не может превышать стоимость, определенную как произведение общей площади расселяемых жилых помещений в аварийных многоквартирных домах, включенных в </w:t>
      </w:r>
      <w:r w:rsidR="00BC4022">
        <w:rPr>
          <w:rFonts w:eastAsia="Times New Roman"/>
          <w:sz w:val="24"/>
          <w:szCs w:val="24"/>
        </w:rPr>
        <w:t>Программу</w:t>
      </w:r>
      <w:r w:rsidRPr="00F7688E">
        <w:rPr>
          <w:rFonts w:eastAsia="Times New Roman"/>
          <w:sz w:val="24"/>
          <w:szCs w:val="24"/>
        </w:rPr>
        <w:t>, на предельную стоимость одного квадратного метра общей площади жилых помещений.</w:t>
      </w:r>
    </w:p>
    <w:p w14:paraId="3E72BB66" w14:textId="77777777" w:rsidR="000C7CEE" w:rsidRPr="00A82C94" w:rsidRDefault="000C7CEE" w:rsidP="000C7CEE">
      <w:pPr>
        <w:pStyle w:val="afc"/>
        <w:ind w:left="0" w:firstLine="567"/>
        <w:rPr>
          <w:rFonts w:eastAsia="Times New Roman"/>
          <w:sz w:val="24"/>
          <w:szCs w:val="24"/>
        </w:rPr>
      </w:pPr>
      <w:r w:rsidRPr="00F7688E">
        <w:rPr>
          <w:rFonts w:eastAsia="Times New Roman"/>
          <w:sz w:val="24"/>
          <w:szCs w:val="24"/>
        </w:rPr>
        <w:t>В случае, если размер возмещения за изымаемое жилое помещение ниже стоимости планируемого к предоставлению жилого помещения, допускается оплата за счет средств собственника, приобретающего помещение, части стоимости, составляющей разницу.</w:t>
      </w:r>
    </w:p>
    <w:p w14:paraId="528C1C9C" w14:textId="77777777" w:rsidR="000C7CEE" w:rsidRPr="000C7CEE" w:rsidRDefault="000C7CEE" w:rsidP="00105753">
      <w:pPr>
        <w:widowControl w:val="0"/>
        <w:autoSpaceDE w:val="0"/>
        <w:autoSpaceDN w:val="0"/>
        <w:adjustRightInd w:val="0"/>
        <w:outlineLvl w:val="0"/>
        <w:rPr>
          <w:rFonts w:eastAsiaTheme="minorEastAsia" w:cs="Times New Roman"/>
          <w:b/>
          <w:bCs/>
          <w:color w:val="000000" w:themeColor="text1"/>
          <w:sz w:val="24"/>
          <w:szCs w:val="24"/>
          <w:lang w:eastAsia="ru-RU"/>
        </w:rPr>
      </w:pPr>
      <w:bookmarkStart w:id="4" w:name="sub_1005"/>
      <w:bookmarkEnd w:id="3"/>
    </w:p>
    <w:p w14:paraId="64325D5E" w14:textId="77777777" w:rsidR="00AB48F9" w:rsidRPr="00F7688E" w:rsidRDefault="003021CC" w:rsidP="000C7CEE">
      <w:pPr>
        <w:pStyle w:val="afc"/>
        <w:ind w:left="0" w:firstLine="567"/>
        <w:jc w:val="center"/>
        <w:rPr>
          <w:rFonts w:eastAsia="Times New Roman"/>
          <w:b/>
          <w:sz w:val="24"/>
          <w:szCs w:val="24"/>
        </w:rPr>
      </w:pPr>
      <w:r w:rsidRPr="00F7688E">
        <w:rPr>
          <w:b/>
          <w:bCs/>
          <w:color w:val="26282F"/>
          <w:sz w:val="24"/>
          <w:szCs w:val="24"/>
          <w:lang w:eastAsia="ru-RU"/>
        </w:rPr>
        <w:t>5</w:t>
      </w:r>
      <w:r w:rsidR="004C2F65" w:rsidRPr="00F7688E">
        <w:rPr>
          <w:b/>
          <w:bCs/>
          <w:color w:val="26282F"/>
          <w:sz w:val="24"/>
          <w:szCs w:val="24"/>
          <w:lang w:eastAsia="ru-RU"/>
        </w:rPr>
        <w:t>.</w:t>
      </w:r>
      <w:r w:rsidR="00E13FE4" w:rsidRPr="00F7688E">
        <w:rPr>
          <w:b/>
          <w:bCs/>
          <w:color w:val="26282F"/>
          <w:sz w:val="24"/>
          <w:szCs w:val="24"/>
          <w:lang w:eastAsia="ru-RU"/>
        </w:rPr>
        <w:t>2.</w:t>
      </w:r>
      <w:r w:rsidR="004C2F65" w:rsidRPr="00F7688E">
        <w:rPr>
          <w:b/>
          <w:bCs/>
          <w:color w:val="26282F"/>
          <w:sz w:val="24"/>
          <w:szCs w:val="24"/>
          <w:lang w:eastAsia="ru-RU"/>
        </w:rPr>
        <w:t xml:space="preserve"> </w:t>
      </w:r>
      <w:r w:rsidR="000C7CEE" w:rsidRPr="00F7688E">
        <w:rPr>
          <w:rFonts w:eastAsia="Times New Roman"/>
          <w:b/>
          <w:sz w:val="24"/>
          <w:szCs w:val="24"/>
        </w:rPr>
        <w:t xml:space="preserve">Обоснование объема средств на реализацию муниципальной программы </w:t>
      </w:r>
      <w:r w:rsidR="000C7CEE" w:rsidRPr="00F7688E">
        <w:rPr>
          <w:b/>
          <w:bCs/>
          <w:color w:val="26282F"/>
          <w:sz w:val="24"/>
          <w:szCs w:val="24"/>
          <w:lang w:eastAsia="ru-RU"/>
        </w:rPr>
        <w:t>«</w:t>
      </w:r>
      <w:r w:rsidR="000C7CEE" w:rsidRPr="00F7688E">
        <w:rPr>
          <w:rFonts w:eastAsia="Times New Roman"/>
          <w:b/>
          <w:bCs/>
          <w:sz w:val="24"/>
          <w:szCs w:val="24"/>
        </w:rPr>
        <w:t>Переселение граждан из аварийного жилищного фонда» на 2020-2024 годы</w:t>
      </w:r>
      <w:r w:rsidR="000C7CEE" w:rsidRPr="00F7688E">
        <w:rPr>
          <w:rFonts w:eastAsia="Times New Roman"/>
          <w:b/>
          <w:sz w:val="24"/>
          <w:szCs w:val="24"/>
        </w:rPr>
        <w:t xml:space="preserve"> с указанием способов переселения граждан из авариного жилищного фонда</w:t>
      </w:r>
    </w:p>
    <w:p w14:paraId="7B34D109" w14:textId="77777777" w:rsidR="000C7CEE" w:rsidRPr="00F7688E" w:rsidRDefault="000C7CEE" w:rsidP="000C7CEE">
      <w:pPr>
        <w:pStyle w:val="afc"/>
        <w:ind w:left="0" w:firstLine="567"/>
        <w:jc w:val="center"/>
        <w:rPr>
          <w:rFonts w:eastAsia="Times New Roman"/>
          <w:sz w:val="24"/>
          <w:szCs w:val="24"/>
        </w:rPr>
      </w:pPr>
    </w:p>
    <w:p w14:paraId="34444A12" w14:textId="6C1F7AE8" w:rsidR="000C7CEE" w:rsidRPr="00F7688E" w:rsidRDefault="000C7CEE" w:rsidP="00713FFF">
      <w:pPr>
        <w:ind w:firstLine="709"/>
        <w:jc w:val="both"/>
        <w:rPr>
          <w:rFonts w:eastAsia="Times New Roman" w:cs="Times New Roman"/>
          <w:sz w:val="24"/>
          <w:szCs w:val="24"/>
        </w:rPr>
      </w:pPr>
      <w:r w:rsidRPr="00F7688E">
        <w:rPr>
          <w:rFonts w:eastAsia="Times New Roman" w:cs="Times New Roman"/>
          <w:sz w:val="24"/>
          <w:szCs w:val="24"/>
        </w:rPr>
        <w:t xml:space="preserve">Источники финансирования </w:t>
      </w:r>
      <w:r w:rsidR="00BC4022">
        <w:rPr>
          <w:rFonts w:eastAsia="Times New Roman" w:cs="Times New Roman"/>
          <w:sz w:val="24"/>
          <w:szCs w:val="24"/>
        </w:rPr>
        <w:t>Программы</w:t>
      </w:r>
      <w:r w:rsidRPr="00F7688E">
        <w:rPr>
          <w:rFonts w:eastAsia="Times New Roman" w:cs="Times New Roman"/>
          <w:sz w:val="24"/>
          <w:szCs w:val="24"/>
        </w:rPr>
        <w:t xml:space="preserve"> в части реализации Подпрограммы 2: финансирование осуществляется за счет средств консолидированного бюджета Московской области в пределах средств, предусмотренных основными мероприятиями </w:t>
      </w:r>
      <w:r w:rsidRPr="00F7688E">
        <w:rPr>
          <w:rFonts w:eastAsia="Times New Roman" w:cs="Times New Roman"/>
          <w:sz w:val="24"/>
          <w:szCs w:val="24"/>
          <w:lang w:val="en-US"/>
        </w:rPr>
        <w:t>F</w:t>
      </w:r>
      <w:r w:rsidRPr="00F7688E">
        <w:rPr>
          <w:rFonts w:eastAsia="Times New Roman" w:cs="Times New Roman"/>
          <w:sz w:val="24"/>
          <w:szCs w:val="24"/>
        </w:rPr>
        <w:t xml:space="preserve">3 «Федеральный проект «Обеспечение устойчивого сокращения непригодного для проживания жилищного фонда» подраздела </w:t>
      </w:r>
      <w:r w:rsidR="00F7688E" w:rsidRPr="00F7688E">
        <w:rPr>
          <w:rFonts w:eastAsia="Times New Roman" w:cs="Times New Roman"/>
          <w:sz w:val="24"/>
          <w:szCs w:val="24"/>
        </w:rPr>
        <w:t>11.4</w:t>
      </w:r>
      <w:r w:rsidRPr="00F7688E">
        <w:rPr>
          <w:rFonts w:eastAsia="Times New Roman" w:cs="Times New Roman"/>
          <w:sz w:val="24"/>
          <w:szCs w:val="24"/>
        </w:rPr>
        <w:t xml:space="preserve"> «Перечень мероприятий подпрограммы 2 «Обеспечение мероприятий по переселению граждан из аварийного жилищного фонда в Московской области» Подпрограммы 2 к </w:t>
      </w:r>
      <w:r w:rsidRPr="00BC4022">
        <w:rPr>
          <w:rFonts w:eastAsia="Times New Roman" w:cs="Times New Roman"/>
          <w:sz w:val="24"/>
          <w:szCs w:val="24"/>
        </w:rPr>
        <w:t xml:space="preserve">настоящей </w:t>
      </w:r>
      <w:r w:rsidR="00BC4022" w:rsidRPr="00BC4022">
        <w:rPr>
          <w:rFonts w:eastAsia="Times New Roman" w:cs="Times New Roman"/>
          <w:sz w:val="24"/>
          <w:szCs w:val="24"/>
        </w:rPr>
        <w:t>Программе</w:t>
      </w:r>
      <w:r w:rsidRPr="00BC4022">
        <w:rPr>
          <w:rFonts w:eastAsia="Times New Roman" w:cs="Times New Roman"/>
          <w:sz w:val="24"/>
          <w:szCs w:val="24"/>
        </w:rPr>
        <w:t>, а именно</w:t>
      </w:r>
      <w:r w:rsidRPr="00F7688E">
        <w:rPr>
          <w:rFonts w:eastAsia="Times New Roman" w:cs="Times New Roman"/>
          <w:sz w:val="24"/>
          <w:szCs w:val="24"/>
        </w:rPr>
        <w:t xml:space="preserve">: общий объем средств, направляемых на реализацию мероприятий, составляет </w:t>
      </w:r>
      <w:r w:rsidR="00A706E2" w:rsidRPr="00F7688E">
        <w:rPr>
          <w:rFonts w:eastAsia="Times New Roman" w:cs="Times New Roman"/>
          <w:sz w:val="24"/>
          <w:szCs w:val="24"/>
        </w:rPr>
        <w:t>634 919 768,00</w:t>
      </w:r>
      <w:r w:rsidRPr="00F7688E">
        <w:rPr>
          <w:rFonts w:eastAsia="Times New Roman" w:cs="Times New Roman"/>
          <w:sz w:val="24"/>
          <w:szCs w:val="24"/>
        </w:rPr>
        <w:t xml:space="preserve"> рублей, в том числе:</w:t>
      </w:r>
    </w:p>
    <w:p w14:paraId="3ADA5B7F" w14:textId="77777777" w:rsidR="000C7CEE" w:rsidRPr="00F7688E" w:rsidRDefault="00A706E2" w:rsidP="00713FFF">
      <w:pPr>
        <w:pStyle w:val="afc"/>
        <w:ind w:left="0" w:firstLine="709"/>
        <w:rPr>
          <w:rFonts w:eastAsia="Times New Roman"/>
          <w:sz w:val="24"/>
          <w:szCs w:val="24"/>
        </w:rPr>
      </w:pPr>
      <w:r w:rsidRPr="00F7688E">
        <w:rPr>
          <w:rFonts w:eastAsia="Times New Roman"/>
          <w:sz w:val="24"/>
          <w:szCs w:val="24"/>
        </w:rPr>
        <w:t>559 999 235,37</w:t>
      </w:r>
      <w:r w:rsidR="00F7688E">
        <w:rPr>
          <w:rFonts w:eastAsia="Times New Roman"/>
          <w:sz w:val="24"/>
          <w:szCs w:val="24"/>
        </w:rPr>
        <w:t xml:space="preserve"> </w:t>
      </w:r>
      <w:r w:rsidR="000C7CEE" w:rsidRPr="00F7688E">
        <w:rPr>
          <w:rFonts w:eastAsia="Times New Roman"/>
          <w:sz w:val="24"/>
          <w:szCs w:val="24"/>
        </w:rPr>
        <w:t xml:space="preserve">рублей – средства бюджета Московской области; </w:t>
      </w:r>
    </w:p>
    <w:p w14:paraId="65F4F180" w14:textId="77777777" w:rsidR="000C7CEE" w:rsidRPr="000C7CEE" w:rsidRDefault="00A706E2" w:rsidP="00713FFF">
      <w:pPr>
        <w:pStyle w:val="afc"/>
        <w:ind w:left="0" w:firstLine="709"/>
        <w:rPr>
          <w:rFonts w:eastAsia="Times New Roman"/>
          <w:sz w:val="24"/>
          <w:szCs w:val="24"/>
        </w:rPr>
      </w:pPr>
      <w:r w:rsidRPr="00F7688E">
        <w:rPr>
          <w:rFonts w:eastAsia="Times New Roman"/>
          <w:sz w:val="24"/>
          <w:szCs w:val="24"/>
        </w:rPr>
        <w:t>74 920 532,53</w:t>
      </w:r>
      <w:r w:rsidR="000C7CEE" w:rsidRPr="00F7688E">
        <w:rPr>
          <w:rFonts w:eastAsia="Times New Roman"/>
          <w:sz w:val="24"/>
          <w:szCs w:val="24"/>
        </w:rPr>
        <w:t xml:space="preserve"> рублей – средства бюджета городского округа Пущино Московской области.</w:t>
      </w:r>
    </w:p>
    <w:bookmarkEnd w:id="4"/>
    <w:p w14:paraId="00E19797" w14:textId="20A863CC" w:rsidR="00330A7D" w:rsidRPr="00AF4806" w:rsidRDefault="00330A7D" w:rsidP="00713FFF">
      <w:pPr>
        <w:pStyle w:val="afc"/>
        <w:ind w:left="0" w:firstLine="709"/>
        <w:rPr>
          <w:rFonts w:eastAsia="Times New Roman"/>
          <w:sz w:val="24"/>
          <w:szCs w:val="24"/>
        </w:rPr>
      </w:pPr>
      <w:r w:rsidRPr="00AF4806">
        <w:rPr>
          <w:rFonts w:eastAsia="Times New Roman"/>
          <w:sz w:val="24"/>
          <w:szCs w:val="24"/>
        </w:rPr>
        <w:t xml:space="preserve">При реализации мероприятий </w:t>
      </w:r>
      <w:r w:rsidR="00BC4022">
        <w:rPr>
          <w:rFonts w:eastAsia="Times New Roman"/>
          <w:sz w:val="24"/>
          <w:szCs w:val="24"/>
        </w:rPr>
        <w:t>Программы</w:t>
      </w:r>
      <w:r w:rsidRPr="00AF4806">
        <w:rPr>
          <w:rFonts w:eastAsia="Times New Roman"/>
          <w:sz w:val="24"/>
          <w:szCs w:val="24"/>
        </w:rPr>
        <w:t xml:space="preserve"> необходимо исходить из следующих положений:</w:t>
      </w:r>
    </w:p>
    <w:p w14:paraId="69813865" w14:textId="7FDD2648" w:rsidR="00330A7D" w:rsidRPr="00AF4806" w:rsidRDefault="00330A7D" w:rsidP="00713FFF">
      <w:pPr>
        <w:pStyle w:val="afc"/>
        <w:ind w:left="0" w:firstLine="709"/>
        <w:rPr>
          <w:rFonts w:eastAsia="Times New Roman"/>
          <w:sz w:val="24"/>
          <w:szCs w:val="24"/>
        </w:rPr>
      </w:pPr>
      <w:r w:rsidRPr="00AF4806">
        <w:rPr>
          <w:rFonts w:eastAsia="Times New Roman"/>
          <w:sz w:val="24"/>
          <w:szCs w:val="24"/>
        </w:rPr>
        <w:t xml:space="preserve">1) Принятие решений и проведение мероприятий по переселению граждан из аварийного жилищного фонда, в том числе за счет средств областного и местных бюджетов, производятся в соответствии со статьями 32, 86 и частями 2, 3 статьи 88, статьей 89 Жилищного кодекса Российской Федерации и </w:t>
      </w:r>
      <w:r w:rsidRPr="00BC4022">
        <w:rPr>
          <w:rFonts w:eastAsia="Times New Roman"/>
          <w:sz w:val="24"/>
          <w:szCs w:val="24"/>
        </w:rPr>
        <w:t>Федеральным законом</w:t>
      </w:r>
      <w:r w:rsidR="00BC4022">
        <w:rPr>
          <w:rFonts w:eastAsia="Times New Roman"/>
          <w:sz w:val="24"/>
          <w:szCs w:val="24"/>
        </w:rPr>
        <w:t xml:space="preserve"> </w:t>
      </w:r>
      <w:r w:rsidR="00BC4022" w:rsidRPr="002B5C0B">
        <w:rPr>
          <w:rFonts w:eastAsia="Times New Roman"/>
          <w:sz w:val="24"/>
          <w:szCs w:val="24"/>
        </w:rPr>
        <w:t>от 21.07.2007 № 185-ФЗ «О Фонде содействия реформированию жилищно-коммунального хозяйства»</w:t>
      </w:r>
      <w:r w:rsidRPr="00AF4806">
        <w:rPr>
          <w:rFonts w:eastAsia="Times New Roman"/>
          <w:sz w:val="24"/>
          <w:szCs w:val="24"/>
        </w:rPr>
        <w:t>:</w:t>
      </w:r>
    </w:p>
    <w:p w14:paraId="1D5D71E8" w14:textId="0BD86D01" w:rsidR="00330A7D" w:rsidRPr="00AF4806" w:rsidRDefault="00330A7D" w:rsidP="00713FFF">
      <w:pPr>
        <w:pStyle w:val="afc"/>
        <w:ind w:left="0" w:firstLine="709"/>
        <w:rPr>
          <w:rFonts w:eastAsia="Times New Roman"/>
          <w:sz w:val="24"/>
          <w:szCs w:val="24"/>
        </w:rPr>
      </w:pPr>
      <w:r w:rsidRPr="00AF4806">
        <w:rPr>
          <w:rFonts w:eastAsia="Times New Roman"/>
          <w:sz w:val="24"/>
          <w:szCs w:val="24"/>
        </w:rPr>
        <w:t>а) граждане, являющиеся собственниками жилых помещений в многоквартирных домах, признанных аварийными и подлежащими сно</w:t>
      </w:r>
      <w:r w:rsidR="00F7688E" w:rsidRPr="00AF4806">
        <w:rPr>
          <w:rFonts w:eastAsia="Times New Roman"/>
          <w:sz w:val="24"/>
          <w:szCs w:val="24"/>
        </w:rPr>
        <w:t xml:space="preserve">су, в </w:t>
      </w:r>
      <w:r w:rsidRPr="00AF4806">
        <w:rPr>
          <w:rFonts w:eastAsia="Times New Roman"/>
          <w:sz w:val="24"/>
          <w:szCs w:val="24"/>
        </w:rPr>
        <w:t>соответствии со статьей 32 Жилищного кодекса Российской Федерации имеют право на возмещение за изымаемы</w:t>
      </w:r>
      <w:r w:rsidR="00BC4022">
        <w:rPr>
          <w:rFonts w:eastAsia="Times New Roman"/>
          <w:sz w:val="24"/>
          <w:szCs w:val="24"/>
        </w:rPr>
        <w:t xml:space="preserve">е у них жилые помещения либо по </w:t>
      </w:r>
      <w:r w:rsidRPr="00AF4806">
        <w:rPr>
          <w:rFonts w:eastAsia="Times New Roman"/>
          <w:sz w:val="24"/>
          <w:szCs w:val="24"/>
        </w:rPr>
        <w:t>соглашению им может быть предоставлено взамен изымаемого жилого помещения другое жилое помещение с зачетом его стоимости;</w:t>
      </w:r>
    </w:p>
    <w:p w14:paraId="24E78FD9" w14:textId="77777777" w:rsidR="00330A7D" w:rsidRPr="00AF4806" w:rsidRDefault="00330A7D" w:rsidP="00713FFF">
      <w:pPr>
        <w:pStyle w:val="afc"/>
        <w:ind w:left="0" w:firstLine="709"/>
        <w:rPr>
          <w:rFonts w:eastAsia="Times New Roman"/>
          <w:sz w:val="24"/>
          <w:szCs w:val="24"/>
        </w:rPr>
      </w:pPr>
      <w:r w:rsidRPr="00AF4806">
        <w:rPr>
          <w:rFonts w:eastAsia="Times New Roman"/>
          <w:sz w:val="24"/>
          <w:szCs w:val="24"/>
        </w:rPr>
        <w:t>б) граждане, занимающие жилые помещения по договору социального найма, выселяемые в порядке, предусмо</w:t>
      </w:r>
      <w:r w:rsidR="00F7688E" w:rsidRPr="00AF4806">
        <w:rPr>
          <w:rFonts w:eastAsia="Times New Roman"/>
          <w:sz w:val="24"/>
          <w:szCs w:val="24"/>
        </w:rPr>
        <w:t xml:space="preserve">тренном статьей 86, частями 2 и </w:t>
      </w:r>
      <w:r w:rsidRPr="00AF4806">
        <w:rPr>
          <w:rFonts w:eastAsia="Times New Roman"/>
          <w:sz w:val="24"/>
          <w:szCs w:val="24"/>
        </w:rPr>
        <w:t>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14:paraId="62864502" w14:textId="77777777" w:rsidR="00330A7D" w:rsidRPr="00AF4806" w:rsidRDefault="00330A7D" w:rsidP="00713FFF">
      <w:pPr>
        <w:pStyle w:val="afc"/>
        <w:ind w:left="0" w:firstLine="709"/>
        <w:rPr>
          <w:rFonts w:eastAsia="Times New Roman"/>
          <w:sz w:val="24"/>
          <w:szCs w:val="24"/>
        </w:rPr>
      </w:pPr>
      <w:r w:rsidRPr="00AF4806">
        <w:rPr>
          <w:rFonts w:eastAsia="Times New Roman"/>
          <w:sz w:val="24"/>
          <w:szCs w:val="24"/>
        </w:rPr>
        <w:t xml:space="preserve">2) В случае, если гражданин одновременно состоит на учете в качестве нуждающегося в жилом помещении и занимает по договору социального найма жилое помещение, которое признано аварийным и подлежащим сносу, такому гражданину муниципальное образование Московской области может предоставить жилое помещение по норме предоставления площади жилого помещения по договору социального найма, установленной органом местного самоуправления для категорий граждан, нуждающихся в жилых помещениях, при условии, что площадь такого предоставляемого жилого помещения будет большей, чем площадь жилого помещения, предоставляемого в связи с признанием жилого помещения аварийным и подлежащим сносу. </w:t>
      </w:r>
    </w:p>
    <w:p w14:paraId="54123B03" w14:textId="45625A87" w:rsidR="00330A7D" w:rsidRPr="00AF4806" w:rsidRDefault="00330A7D" w:rsidP="00713FFF">
      <w:pPr>
        <w:pStyle w:val="afc"/>
        <w:ind w:left="0" w:firstLine="709"/>
        <w:rPr>
          <w:rFonts w:eastAsia="Times New Roman"/>
          <w:sz w:val="24"/>
          <w:szCs w:val="24"/>
        </w:rPr>
      </w:pPr>
      <w:r w:rsidRPr="00AF4806">
        <w:rPr>
          <w:rFonts w:eastAsia="Times New Roman"/>
          <w:sz w:val="24"/>
          <w:szCs w:val="24"/>
        </w:rPr>
        <w:lastRenderedPageBreak/>
        <w:t>3. В случае отсутствия подходящего по площади жилого помещения в связи с проектным решением, общая площадь жилого помещения может отличаться от установленной нормы (по проектному решению) предоставления не более чем на 10 процентов. При этом превышение стоимости общей площади приобретаемого жилого помещения над объемом финансирования, запланированным на реализацию мероприятий программ в разрезе аварийных многоквартирных домов, подлежит оплате за счет средств бюджет</w:t>
      </w:r>
      <w:r w:rsidR="00BC4022">
        <w:rPr>
          <w:rFonts w:eastAsia="Times New Roman"/>
          <w:sz w:val="24"/>
          <w:szCs w:val="24"/>
        </w:rPr>
        <w:t xml:space="preserve">а городского округа Пущино </w:t>
      </w:r>
      <w:r w:rsidRPr="00AF4806">
        <w:rPr>
          <w:rFonts w:eastAsia="Times New Roman"/>
          <w:sz w:val="24"/>
          <w:szCs w:val="24"/>
        </w:rPr>
        <w:t>Московской области.</w:t>
      </w:r>
    </w:p>
    <w:p w14:paraId="5A6EC166" w14:textId="465DC923" w:rsidR="00330A7D" w:rsidRPr="00AF4806" w:rsidRDefault="00330A7D" w:rsidP="00713FFF">
      <w:pPr>
        <w:pStyle w:val="afc"/>
        <w:ind w:left="0" w:firstLine="709"/>
        <w:rPr>
          <w:rFonts w:eastAsia="Times New Roman"/>
          <w:sz w:val="24"/>
          <w:szCs w:val="24"/>
        </w:rPr>
      </w:pPr>
      <w:r w:rsidRPr="00AF4806">
        <w:rPr>
          <w:rFonts w:eastAsia="Times New Roman"/>
          <w:sz w:val="24"/>
          <w:szCs w:val="24"/>
        </w:rPr>
        <w:t>4. Превышение стоимости общей площади жилого помещения, связанное с превышением стоимости 1 квадратного метра общей площади жилых помещений над стоимостью 1 квадратного метра, общей площади жилья по Московской области, установленной государственной программой, подлежит оплате за счет средств бюджет</w:t>
      </w:r>
      <w:r w:rsidR="00BC4022">
        <w:rPr>
          <w:rFonts w:eastAsia="Times New Roman"/>
          <w:sz w:val="24"/>
          <w:szCs w:val="24"/>
        </w:rPr>
        <w:t>а городского округа Пущино</w:t>
      </w:r>
      <w:r w:rsidRPr="00AF4806">
        <w:rPr>
          <w:rFonts w:eastAsia="Times New Roman"/>
          <w:sz w:val="24"/>
          <w:szCs w:val="24"/>
        </w:rPr>
        <w:t xml:space="preserve"> Московской области.</w:t>
      </w:r>
    </w:p>
    <w:p w14:paraId="65FE41B1" w14:textId="77777777" w:rsidR="00330A7D" w:rsidRPr="00AF4806" w:rsidRDefault="00330A7D" w:rsidP="00713FFF">
      <w:pPr>
        <w:pStyle w:val="afc"/>
        <w:ind w:left="0" w:firstLine="709"/>
        <w:rPr>
          <w:rFonts w:eastAsia="Times New Roman"/>
          <w:sz w:val="24"/>
          <w:szCs w:val="24"/>
        </w:rPr>
      </w:pPr>
      <w:r w:rsidRPr="00AF4806">
        <w:rPr>
          <w:rFonts w:eastAsia="Times New Roman"/>
          <w:sz w:val="24"/>
          <w:szCs w:val="24"/>
        </w:rPr>
        <w:t>5. Превышение стоимости общей площади жилого помещения, связанное с превышением стоимости 1 квадратного метра общей площади жилья по Московской области приобретаемых жилых помещений над стоимостью 1 квадратного метра в многоквартирных домах, построенных с использованием энергоэффективной технологии, подлежит оплате за счет средств бюджетов соответствующих муниципальных образований Московской области.</w:t>
      </w:r>
    </w:p>
    <w:p w14:paraId="662B02C2" w14:textId="67AFC223" w:rsidR="00330A7D" w:rsidRPr="00AF4806" w:rsidRDefault="00330A7D" w:rsidP="00713FFF">
      <w:pPr>
        <w:pStyle w:val="afc"/>
        <w:ind w:left="0" w:firstLine="709"/>
        <w:rPr>
          <w:rFonts w:eastAsia="Times New Roman"/>
          <w:sz w:val="24"/>
          <w:szCs w:val="24"/>
        </w:rPr>
      </w:pPr>
      <w:r w:rsidRPr="00AF4806">
        <w:rPr>
          <w:rFonts w:eastAsia="Times New Roman"/>
          <w:sz w:val="24"/>
          <w:szCs w:val="24"/>
        </w:rPr>
        <w:t xml:space="preserve">6. В случае, когда в целях реализации </w:t>
      </w:r>
      <w:r w:rsidR="00BC4022">
        <w:rPr>
          <w:rFonts w:eastAsia="Times New Roman"/>
          <w:sz w:val="24"/>
          <w:szCs w:val="24"/>
        </w:rPr>
        <w:t>Программы</w:t>
      </w:r>
      <w:r w:rsidRPr="00AF4806">
        <w:rPr>
          <w:rFonts w:eastAsia="Times New Roman"/>
          <w:sz w:val="24"/>
          <w:szCs w:val="24"/>
        </w:rPr>
        <w:t xml:space="preserve"> приобретаются жилые помещения большей площади, чем расселяемые жилые помещения в аварийных домах, стоимость 1 квадратного метра площади жилых помещений, приобретаемых по итогам проведенных конкурентных процедур, не подлежит корректировке (уменьшению). В этом случае уровень софинансирования расходных обязательств </w:t>
      </w:r>
      <w:r w:rsidR="00BC4022">
        <w:rPr>
          <w:rFonts w:eastAsia="Times New Roman"/>
          <w:sz w:val="24"/>
          <w:szCs w:val="24"/>
        </w:rPr>
        <w:t>городского округа Пущино М</w:t>
      </w:r>
      <w:r w:rsidRPr="00AF4806">
        <w:rPr>
          <w:rFonts w:eastAsia="Times New Roman"/>
          <w:sz w:val="24"/>
          <w:szCs w:val="24"/>
        </w:rPr>
        <w:t>осковской области не подлежит корректировке (уменьшению).</w:t>
      </w:r>
    </w:p>
    <w:p w14:paraId="1B15B60E" w14:textId="77777777" w:rsidR="00330A7D" w:rsidRPr="00AF4806" w:rsidRDefault="00330A7D" w:rsidP="00713FFF">
      <w:pPr>
        <w:pStyle w:val="afc"/>
        <w:ind w:left="0" w:firstLine="709"/>
        <w:rPr>
          <w:rFonts w:eastAsia="Times New Roman"/>
          <w:sz w:val="24"/>
          <w:szCs w:val="24"/>
        </w:rPr>
      </w:pPr>
      <w:r w:rsidRPr="00AF4806">
        <w:rPr>
          <w:rFonts w:eastAsia="Times New Roman"/>
          <w:sz w:val="24"/>
          <w:szCs w:val="24"/>
        </w:rPr>
        <w:t>Переселение граждан из аварийного жилищного фонда осуществляется следующими способами:</w:t>
      </w:r>
    </w:p>
    <w:p w14:paraId="2AF5E7F1" w14:textId="77777777" w:rsidR="00330A7D" w:rsidRPr="00AF4806" w:rsidRDefault="00330A7D" w:rsidP="00713FFF">
      <w:pPr>
        <w:pStyle w:val="afc"/>
        <w:ind w:left="0" w:firstLine="709"/>
        <w:rPr>
          <w:rFonts w:eastAsia="Times New Roman"/>
          <w:sz w:val="24"/>
          <w:szCs w:val="24"/>
        </w:rPr>
      </w:pPr>
      <w:r w:rsidRPr="00AF4806">
        <w:rPr>
          <w:rFonts w:eastAsia="Times New Roman"/>
          <w:sz w:val="24"/>
          <w:szCs w:val="24"/>
        </w:rPr>
        <w:t>а) приобретение жилых помещений, в том числе:</w:t>
      </w:r>
    </w:p>
    <w:p w14:paraId="36CFCC83" w14:textId="77777777" w:rsidR="00330A7D" w:rsidRPr="00AF4806" w:rsidRDefault="00330A7D" w:rsidP="00713FFF">
      <w:pPr>
        <w:pStyle w:val="afc"/>
        <w:ind w:left="0" w:firstLine="709"/>
        <w:rPr>
          <w:rFonts w:eastAsia="Times New Roman"/>
          <w:sz w:val="24"/>
          <w:szCs w:val="24"/>
        </w:rPr>
      </w:pPr>
      <w:r w:rsidRPr="00AF4806">
        <w:rPr>
          <w:rFonts w:eastAsia="Times New Roman"/>
          <w:sz w:val="24"/>
          <w:szCs w:val="24"/>
        </w:rPr>
        <w:t>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14:paraId="5CE58DC3" w14:textId="77777777" w:rsidR="00330A7D" w:rsidRPr="00AF4806" w:rsidRDefault="00330A7D" w:rsidP="00713FFF">
      <w:pPr>
        <w:pStyle w:val="afc"/>
        <w:ind w:left="0" w:firstLine="709"/>
        <w:rPr>
          <w:rFonts w:eastAsia="Times New Roman"/>
          <w:sz w:val="24"/>
          <w:szCs w:val="24"/>
        </w:rPr>
      </w:pPr>
      <w:r w:rsidRPr="00AF4806">
        <w:rPr>
          <w:rFonts w:eastAsia="Times New Roman"/>
          <w:sz w:val="24"/>
          <w:szCs w:val="24"/>
        </w:rPr>
        <w:t>у лиц, не являющихся застройщиком,</w:t>
      </w:r>
      <w:r w:rsidRPr="00AF4806">
        <w:t xml:space="preserve"> </w:t>
      </w:r>
      <w:r w:rsidRPr="00AF4806">
        <w:rPr>
          <w:rFonts w:eastAsia="Times New Roman"/>
          <w:sz w:val="24"/>
          <w:szCs w:val="24"/>
        </w:rPr>
        <w:t>в многоквартирных домах, введенных в эксплуатацию;</w:t>
      </w:r>
    </w:p>
    <w:p w14:paraId="6D7C5950" w14:textId="77777777" w:rsidR="00330A7D" w:rsidRPr="00AF4806" w:rsidRDefault="00330A7D" w:rsidP="00713FFF">
      <w:pPr>
        <w:pStyle w:val="afc"/>
        <w:ind w:left="0" w:firstLine="709"/>
        <w:rPr>
          <w:rFonts w:eastAsia="Times New Roman"/>
          <w:sz w:val="24"/>
          <w:szCs w:val="24"/>
        </w:rPr>
      </w:pPr>
      <w:r w:rsidRPr="00AF4806">
        <w:rPr>
          <w:rFonts w:eastAsia="Times New Roman"/>
          <w:sz w:val="24"/>
          <w:szCs w:val="24"/>
        </w:rPr>
        <w:t>б) строительство многоквартирных домов;</w:t>
      </w:r>
    </w:p>
    <w:p w14:paraId="567B4C58" w14:textId="77777777" w:rsidR="00330A7D" w:rsidRPr="00AF4806" w:rsidRDefault="00330A7D" w:rsidP="00713FFF">
      <w:pPr>
        <w:pStyle w:val="afc"/>
        <w:ind w:left="0" w:firstLine="709"/>
        <w:rPr>
          <w:rFonts w:eastAsia="Times New Roman"/>
          <w:sz w:val="24"/>
          <w:szCs w:val="24"/>
        </w:rPr>
      </w:pPr>
      <w:r w:rsidRPr="00AF4806">
        <w:rPr>
          <w:rFonts w:eastAsia="Times New Roman"/>
          <w:sz w:val="24"/>
          <w:szCs w:val="24"/>
        </w:rPr>
        <w:t>в) 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14:paraId="532CB697" w14:textId="77777777" w:rsidR="00330A7D" w:rsidRPr="00AF4806" w:rsidRDefault="00330A7D" w:rsidP="00713FFF">
      <w:pPr>
        <w:pStyle w:val="afc"/>
        <w:ind w:left="0" w:firstLine="709"/>
        <w:rPr>
          <w:rFonts w:eastAsia="Times New Roman"/>
          <w:sz w:val="24"/>
          <w:szCs w:val="24"/>
        </w:rPr>
      </w:pPr>
      <w:r w:rsidRPr="00AF4806">
        <w:rPr>
          <w:rFonts w:eastAsia="Times New Roman"/>
          <w:sz w:val="24"/>
          <w:szCs w:val="24"/>
        </w:rPr>
        <w:t>г) договорами о развитии застроенной территории, инвестиционными контрактами и (или) переселение в свободный жилищный фонд.</w:t>
      </w:r>
    </w:p>
    <w:p w14:paraId="7565AAE6" w14:textId="77777777" w:rsidR="00330A7D" w:rsidRPr="00AF4806" w:rsidRDefault="00330A7D" w:rsidP="00713FFF">
      <w:pPr>
        <w:pStyle w:val="afc"/>
        <w:ind w:left="0" w:firstLine="709"/>
        <w:rPr>
          <w:rFonts w:eastAsia="Times New Roman"/>
          <w:sz w:val="24"/>
          <w:szCs w:val="24"/>
        </w:rPr>
      </w:pPr>
      <w:r w:rsidRPr="00AF4806">
        <w:rPr>
          <w:rFonts w:eastAsia="Times New Roman"/>
          <w:sz w:val="24"/>
          <w:szCs w:val="24"/>
        </w:rPr>
        <w:t xml:space="preserve">7. Жилые помещения, созданные либо приобретенные за счет средств, предусмотренных настоящей </w:t>
      </w:r>
      <w:r w:rsidR="00AF4806" w:rsidRPr="00AF4806">
        <w:rPr>
          <w:rFonts w:eastAsia="Times New Roman"/>
          <w:sz w:val="24"/>
          <w:szCs w:val="24"/>
        </w:rPr>
        <w:t>муниципальной</w:t>
      </w:r>
      <w:r w:rsidRPr="00AF4806">
        <w:rPr>
          <w:rFonts w:eastAsia="Times New Roman"/>
          <w:sz w:val="24"/>
          <w:szCs w:val="24"/>
        </w:rPr>
        <w:t xml:space="preserve">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Российской Федерации на условиях социального найма либо в порядке, предусмотренном статьей 32 Жилищного кодекса Российской Федерации.</w:t>
      </w:r>
    </w:p>
    <w:p w14:paraId="585A36E9" w14:textId="6996DB58" w:rsidR="00330A7D" w:rsidRPr="00AF4806" w:rsidRDefault="00BC4022" w:rsidP="00BC4022">
      <w:pPr>
        <w:autoSpaceDE w:val="0"/>
        <w:autoSpaceDN w:val="0"/>
        <w:adjustRightInd w:val="0"/>
        <w:ind w:firstLine="708"/>
        <w:jc w:val="both"/>
        <w:outlineLvl w:val="1"/>
        <w:rPr>
          <w:rFonts w:eastAsia="Times New Roman"/>
          <w:sz w:val="24"/>
          <w:szCs w:val="24"/>
        </w:rPr>
      </w:pPr>
      <w:r>
        <w:rPr>
          <w:rFonts w:eastAsia="Times New Roman"/>
          <w:sz w:val="24"/>
          <w:szCs w:val="24"/>
        </w:rPr>
        <w:t>Городскому округу Пущино</w:t>
      </w:r>
      <w:r w:rsidR="00330A7D" w:rsidRPr="00AF4806">
        <w:rPr>
          <w:rFonts w:eastAsia="Times New Roman"/>
          <w:sz w:val="24"/>
          <w:szCs w:val="24"/>
        </w:rPr>
        <w:t xml:space="preserve"> Московской области необходимо при подготовке документации на проведение закупок в целях реализации мероприятий </w:t>
      </w:r>
      <w:r>
        <w:rPr>
          <w:rFonts w:eastAsia="Times New Roman"/>
          <w:sz w:val="24"/>
          <w:szCs w:val="24"/>
        </w:rPr>
        <w:t>П</w:t>
      </w:r>
      <w:r w:rsidR="00330A7D" w:rsidRPr="00BC4022">
        <w:rPr>
          <w:rFonts w:eastAsia="Times New Roman"/>
          <w:sz w:val="24"/>
          <w:szCs w:val="24"/>
        </w:rPr>
        <w:t>рограммы</w:t>
      </w:r>
      <w:r w:rsidR="00330A7D" w:rsidRPr="00AF4806">
        <w:rPr>
          <w:rFonts w:eastAsia="Times New Roman"/>
          <w:sz w:val="24"/>
          <w:szCs w:val="24"/>
        </w:rPr>
        <w:t xml:space="preserve">,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соблюдать требования, представленные </w:t>
      </w:r>
      <w:r w:rsidR="00330A7D" w:rsidRPr="00BC4022">
        <w:rPr>
          <w:rFonts w:eastAsia="Times New Roman"/>
          <w:sz w:val="24"/>
          <w:szCs w:val="24"/>
        </w:rPr>
        <w:t>в методических рекомендациях</w:t>
      </w:r>
      <w:r w:rsidRPr="00BC4022">
        <w:rPr>
          <w:rFonts w:eastAsia="Times New Roman"/>
          <w:sz w:val="24"/>
          <w:szCs w:val="24"/>
        </w:rPr>
        <w:t xml:space="preserve">, </w:t>
      </w:r>
      <w:r w:rsidRPr="00206966">
        <w:rPr>
          <w:rFonts w:eastAsia="Times New Roman" w:cs="Times New Roman"/>
          <w:sz w:val="24"/>
          <w:szCs w:val="24"/>
        </w:rPr>
        <w:t>утвержденны</w:t>
      </w:r>
      <w:r>
        <w:rPr>
          <w:rFonts w:eastAsia="Times New Roman" w:cs="Times New Roman"/>
          <w:sz w:val="24"/>
          <w:szCs w:val="24"/>
        </w:rPr>
        <w:t>х</w:t>
      </w:r>
      <w:r w:rsidRPr="00206966">
        <w:rPr>
          <w:rFonts w:eastAsia="Times New Roman" w:cs="Times New Roman"/>
          <w:sz w:val="24"/>
          <w:szCs w:val="24"/>
        </w:rPr>
        <w:t xml:space="preserve"> приказом Минстроя России от 31.01.2019 № 65/пр</w:t>
      </w:r>
      <w:r>
        <w:rPr>
          <w:rFonts w:eastAsia="Times New Roman" w:cs="Times New Roman"/>
          <w:sz w:val="24"/>
          <w:szCs w:val="24"/>
        </w:rPr>
        <w:t>.</w:t>
      </w:r>
    </w:p>
    <w:p w14:paraId="17F95E24" w14:textId="403A8756" w:rsidR="00330A7D" w:rsidRPr="00AF4806" w:rsidRDefault="00330A7D" w:rsidP="00713FFF">
      <w:pPr>
        <w:pStyle w:val="afc"/>
        <w:ind w:left="0" w:firstLine="709"/>
        <w:rPr>
          <w:rFonts w:eastAsia="Times New Roman"/>
          <w:sz w:val="24"/>
          <w:szCs w:val="24"/>
        </w:rPr>
      </w:pPr>
      <w:r w:rsidRPr="00AF4806">
        <w:rPr>
          <w:rFonts w:eastAsia="Times New Roman"/>
          <w:sz w:val="24"/>
          <w:szCs w:val="24"/>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w:t>
      </w:r>
      <w:r w:rsidR="00AF4806" w:rsidRPr="00AF4806">
        <w:rPr>
          <w:rFonts w:eastAsia="Times New Roman"/>
          <w:sz w:val="24"/>
          <w:szCs w:val="24"/>
        </w:rPr>
        <w:t xml:space="preserve">оквартирных домах, </w:t>
      </w:r>
      <w:r w:rsidR="00AF4806" w:rsidRPr="00AF4806">
        <w:rPr>
          <w:rFonts w:eastAsia="Times New Roman"/>
          <w:sz w:val="24"/>
          <w:szCs w:val="24"/>
        </w:rPr>
        <w:lastRenderedPageBreak/>
        <w:t xml:space="preserve">включенных в </w:t>
      </w:r>
      <w:r w:rsidR="00BC4022" w:rsidRPr="00BC4022">
        <w:rPr>
          <w:rFonts w:eastAsia="Times New Roman"/>
          <w:sz w:val="24"/>
          <w:szCs w:val="24"/>
        </w:rPr>
        <w:t>П</w:t>
      </w:r>
      <w:r w:rsidRPr="00BC4022">
        <w:rPr>
          <w:rFonts w:eastAsia="Times New Roman"/>
          <w:sz w:val="24"/>
          <w:szCs w:val="24"/>
        </w:rPr>
        <w:t>рограмму,</w:t>
      </w:r>
      <w:r w:rsidRPr="00AF4806">
        <w:rPr>
          <w:rFonts w:eastAsia="Times New Roman"/>
          <w:sz w:val="24"/>
          <w:szCs w:val="24"/>
        </w:rPr>
        <w:t xml:space="preserve"> на предельную стоимость одного квадратного метра общей площади жилых помещений.</w:t>
      </w:r>
    </w:p>
    <w:p w14:paraId="549D4838" w14:textId="4AFE5861" w:rsidR="00330A7D" w:rsidRPr="00AF4806" w:rsidRDefault="00330A7D" w:rsidP="00713FFF">
      <w:pPr>
        <w:pStyle w:val="afc"/>
        <w:ind w:left="0" w:firstLine="709"/>
        <w:rPr>
          <w:rFonts w:eastAsia="Times New Roman"/>
          <w:sz w:val="24"/>
          <w:szCs w:val="24"/>
        </w:rPr>
      </w:pPr>
      <w:r w:rsidRPr="00AF4806">
        <w:rPr>
          <w:rFonts w:eastAsia="Times New Roman"/>
          <w:sz w:val="24"/>
          <w:szCs w:val="24"/>
        </w:rPr>
        <w:t xml:space="preserve">Объем финансирования на реализацию </w:t>
      </w:r>
      <w:r w:rsidR="00BC4022" w:rsidRPr="00BC4022">
        <w:rPr>
          <w:rFonts w:eastAsia="Times New Roman"/>
          <w:sz w:val="24"/>
          <w:szCs w:val="24"/>
        </w:rPr>
        <w:t>П</w:t>
      </w:r>
      <w:r w:rsidRPr="00BC4022">
        <w:rPr>
          <w:rFonts w:eastAsia="Times New Roman"/>
          <w:sz w:val="24"/>
          <w:szCs w:val="24"/>
        </w:rPr>
        <w:t>рограммы рассчитан</w:t>
      </w:r>
      <w:r w:rsidRPr="00AF4806">
        <w:rPr>
          <w:rFonts w:eastAsia="Times New Roman"/>
          <w:sz w:val="24"/>
          <w:szCs w:val="24"/>
        </w:rPr>
        <w:t xml:space="preserve"> исходя из произведения общей площади расселяемых жилых помещений в аварийных многоквартирных домах, включенных в </w:t>
      </w:r>
      <w:r w:rsidR="00AF4806" w:rsidRPr="00AF4806">
        <w:rPr>
          <w:rFonts w:eastAsia="Times New Roman"/>
          <w:sz w:val="24"/>
          <w:szCs w:val="24"/>
        </w:rPr>
        <w:t>муниципальную</w:t>
      </w:r>
      <w:r w:rsidRPr="00AF4806">
        <w:rPr>
          <w:rFonts w:eastAsia="Times New Roman"/>
          <w:sz w:val="24"/>
          <w:szCs w:val="24"/>
        </w:rPr>
        <w:t xml:space="preserve"> программу, на предельную стоимость одного квадратного метра общей площади жилых помещений.</w:t>
      </w:r>
    </w:p>
    <w:p w14:paraId="30E86E93" w14:textId="48823A88" w:rsidR="00330A7D" w:rsidRPr="00AF4806" w:rsidRDefault="00330A7D" w:rsidP="00713FFF">
      <w:pPr>
        <w:pStyle w:val="afc"/>
        <w:ind w:left="0" w:firstLine="709"/>
        <w:rPr>
          <w:rFonts w:eastAsia="Times New Roman"/>
          <w:sz w:val="24"/>
          <w:szCs w:val="24"/>
        </w:rPr>
      </w:pPr>
      <w:r w:rsidRPr="00AF4806">
        <w:rPr>
          <w:rFonts w:eastAsia="Times New Roman"/>
          <w:sz w:val="24"/>
          <w:szCs w:val="24"/>
        </w:rPr>
        <w:t>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бюджет</w:t>
      </w:r>
      <w:r w:rsidR="00BC4022">
        <w:rPr>
          <w:rFonts w:eastAsia="Times New Roman"/>
          <w:sz w:val="24"/>
          <w:szCs w:val="24"/>
        </w:rPr>
        <w:t xml:space="preserve">а городского округа Пущино </w:t>
      </w:r>
      <w:r w:rsidR="00AF4806" w:rsidRPr="00AF4806">
        <w:rPr>
          <w:rFonts w:eastAsia="Times New Roman"/>
          <w:sz w:val="24"/>
          <w:szCs w:val="24"/>
        </w:rPr>
        <w:t>Московской области.</w:t>
      </w:r>
    </w:p>
    <w:p w14:paraId="5FE6DC43" w14:textId="77777777" w:rsidR="00330A7D" w:rsidRPr="00A82C94" w:rsidRDefault="00330A7D" w:rsidP="00330A7D">
      <w:pPr>
        <w:pStyle w:val="afc"/>
        <w:ind w:left="0" w:firstLine="567"/>
        <w:rPr>
          <w:rFonts w:eastAsia="Times New Roman"/>
          <w:sz w:val="24"/>
          <w:szCs w:val="24"/>
        </w:rPr>
      </w:pPr>
    </w:p>
    <w:p w14:paraId="369CCE88" w14:textId="77777777" w:rsidR="00330A7D" w:rsidRDefault="009906E9" w:rsidP="00AB48F9">
      <w:pPr>
        <w:ind w:right="-1"/>
        <w:jc w:val="center"/>
        <w:rPr>
          <w:rFonts w:eastAsia="Times New Roman" w:cs="Times New Roman"/>
          <w:b/>
          <w:sz w:val="24"/>
          <w:szCs w:val="24"/>
        </w:rPr>
      </w:pPr>
      <w:r w:rsidRPr="009906E9">
        <w:rPr>
          <w:rFonts w:cs="Times New Roman"/>
          <w:b/>
          <w:sz w:val="24"/>
          <w:szCs w:val="24"/>
        </w:rPr>
        <w:t xml:space="preserve">6. Перечень приоритетных проектов, реализуемых в рамках </w:t>
      </w:r>
      <w:r w:rsidR="00AB48F9" w:rsidRPr="00AB48F9">
        <w:rPr>
          <w:rFonts w:eastAsia="Times New Roman" w:cs="Times New Roman"/>
          <w:b/>
          <w:sz w:val="24"/>
          <w:szCs w:val="24"/>
        </w:rPr>
        <w:t xml:space="preserve">муниципальной </w:t>
      </w:r>
    </w:p>
    <w:p w14:paraId="38AC093B" w14:textId="77777777" w:rsidR="00AB48F9" w:rsidRPr="00206966" w:rsidRDefault="00AB48F9" w:rsidP="00AB48F9">
      <w:pPr>
        <w:ind w:right="-1"/>
        <w:jc w:val="center"/>
        <w:rPr>
          <w:b/>
          <w:sz w:val="24"/>
          <w:szCs w:val="24"/>
        </w:rPr>
      </w:pPr>
      <w:r w:rsidRPr="00AB48F9">
        <w:rPr>
          <w:rFonts w:eastAsia="Times New Roman" w:cs="Times New Roman"/>
          <w:b/>
          <w:sz w:val="24"/>
          <w:szCs w:val="24"/>
        </w:rPr>
        <w:t xml:space="preserve">программы </w:t>
      </w:r>
      <w:r w:rsidRPr="00AB48F9">
        <w:rPr>
          <w:rFonts w:eastAsiaTheme="minorEastAsia" w:cs="Times New Roman"/>
          <w:b/>
          <w:bCs/>
          <w:color w:val="26282F"/>
          <w:sz w:val="24"/>
          <w:szCs w:val="24"/>
          <w:lang w:eastAsia="ru-RU"/>
        </w:rPr>
        <w:t>«</w:t>
      </w:r>
      <w:r w:rsidRPr="00AB48F9">
        <w:rPr>
          <w:rFonts w:eastAsia="Times New Roman" w:cs="Times New Roman"/>
          <w:b/>
          <w:bCs/>
          <w:sz w:val="24"/>
          <w:szCs w:val="24"/>
        </w:rPr>
        <w:t>Переселение граждан из аварийного жилищного фонда» на 2020-2024 годы</w:t>
      </w:r>
    </w:p>
    <w:p w14:paraId="3AEADD66" w14:textId="77777777" w:rsidR="00AB48F9" w:rsidRPr="00206966" w:rsidRDefault="00AB48F9" w:rsidP="00AB48F9">
      <w:pPr>
        <w:ind w:right="-1"/>
        <w:jc w:val="center"/>
        <w:rPr>
          <w:b/>
          <w:sz w:val="24"/>
          <w:szCs w:val="24"/>
        </w:rPr>
      </w:pPr>
    </w:p>
    <w:p w14:paraId="5F3C5809" w14:textId="5321D238" w:rsidR="009906E9" w:rsidRPr="009906E9" w:rsidRDefault="009906E9" w:rsidP="009906E9">
      <w:pPr>
        <w:ind w:firstLine="709"/>
        <w:jc w:val="both"/>
        <w:rPr>
          <w:rFonts w:cs="Times New Roman"/>
          <w:sz w:val="24"/>
          <w:szCs w:val="24"/>
        </w:rPr>
      </w:pPr>
      <w:r w:rsidRPr="009906E9">
        <w:rPr>
          <w:rFonts w:cs="Times New Roman"/>
          <w:sz w:val="24"/>
          <w:szCs w:val="24"/>
        </w:rPr>
        <w:t xml:space="preserve">Мероприятия </w:t>
      </w:r>
      <w:r>
        <w:rPr>
          <w:rFonts w:cs="Times New Roman"/>
          <w:sz w:val="24"/>
          <w:szCs w:val="24"/>
        </w:rPr>
        <w:t>Программы</w:t>
      </w:r>
      <w:r w:rsidRPr="009906E9">
        <w:rPr>
          <w:rFonts w:cs="Times New Roman"/>
          <w:sz w:val="24"/>
          <w:szCs w:val="24"/>
        </w:rPr>
        <w:t xml:space="preserve"> реализуются в соответствии с Указом Президента Российской Федерации от 07.05.2018 № </w:t>
      </w:r>
      <w:r w:rsidR="00297319">
        <w:rPr>
          <w:rFonts w:cs="Times New Roman"/>
          <w:sz w:val="24"/>
          <w:szCs w:val="24"/>
        </w:rPr>
        <w:t>204</w:t>
      </w:r>
      <w:r w:rsidRPr="009906E9">
        <w:rPr>
          <w:rFonts w:cs="Times New Roman"/>
          <w:sz w:val="24"/>
          <w:szCs w:val="24"/>
        </w:rPr>
        <w:t xml:space="preserve"> «О национальных целях и стратегических задачах развития Российской Федерации на период до 2024 года», государственной программой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28.03.2019 № 182/10. </w:t>
      </w:r>
      <w:r w:rsidR="00AB48F9">
        <w:rPr>
          <w:rFonts w:cs="Times New Roman"/>
          <w:sz w:val="24"/>
          <w:szCs w:val="24"/>
        </w:rPr>
        <w:t xml:space="preserve">Финансирование </w:t>
      </w:r>
      <w:r w:rsidR="00AB48F9" w:rsidRPr="00BC4022">
        <w:rPr>
          <w:rFonts w:cs="Times New Roman"/>
          <w:sz w:val="24"/>
          <w:szCs w:val="24"/>
        </w:rPr>
        <w:t xml:space="preserve">мероприятий </w:t>
      </w:r>
      <w:r w:rsidR="00BC4022" w:rsidRPr="00BC4022">
        <w:rPr>
          <w:rFonts w:cs="Times New Roman"/>
          <w:sz w:val="24"/>
          <w:szCs w:val="24"/>
        </w:rPr>
        <w:t>П</w:t>
      </w:r>
      <w:r w:rsidRPr="00BC4022">
        <w:rPr>
          <w:rFonts w:cs="Times New Roman"/>
          <w:sz w:val="24"/>
          <w:szCs w:val="24"/>
        </w:rPr>
        <w:t>рограммы</w:t>
      </w:r>
      <w:r w:rsidRPr="009906E9">
        <w:rPr>
          <w:rFonts w:cs="Times New Roman"/>
          <w:sz w:val="24"/>
          <w:szCs w:val="24"/>
        </w:rPr>
        <w:t xml:space="preserve"> в рамках приоритетных проектов не предусмотрено.</w:t>
      </w:r>
    </w:p>
    <w:p w14:paraId="290A4423" w14:textId="77777777" w:rsidR="009906E9" w:rsidRPr="00466FEB" w:rsidRDefault="009906E9" w:rsidP="002227F7">
      <w:pPr>
        <w:pStyle w:val="afc"/>
        <w:ind w:left="0" w:firstLine="567"/>
        <w:rPr>
          <w:rFonts w:eastAsia="Times New Roman"/>
          <w:sz w:val="24"/>
          <w:szCs w:val="24"/>
        </w:rPr>
      </w:pPr>
    </w:p>
    <w:p w14:paraId="09E4B7A7" w14:textId="77777777" w:rsidR="00CC21B0" w:rsidRPr="00206966" w:rsidRDefault="00CC21B0" w:rsidP="00CC21B0">
      <w:pPr>
        <w:tabs>
          <w:tab w:val="left" w:pos="1520"/>
        </w:tabs>
        <w:rPr>
          <w:rFonts w:eastAsia="Times New Roman" w:cs="Times New Roman"/>
          <w:sz w:val="24"/>
          <w:szCs w:val="24"/>
        </w:rPr>
      </w:pPr>
    </w:p>
    <w:p w14:paraId="26663957" w14:textId="77777777" w:rsidR="00105753" w:rsidRPr="00206966" w:rsidRDefault="00CC21B0" w:rsidP="00CC21B0">
      <w:pPr>
        <w:tabs>
          <w:tab w:val="left" w:pos="1520"/>
        </w:tabs>
        <w:rPr>
          <w:rFonts w:eastAsia="Times New Roman" w:cs="Times New Roman"/>
          <w:sz w:val="24"/>
          <w:szCs w:val="24"/>
        </w:rPr>
        <w:sectPr w:rsidR="00105753" w:rsidRPr="00206966" w:rsidSect="00297319">
          <w:pgSz w:w="11906" w:h="16838"/>
          <w:pgMar w:top="1134" w:right="567" w:bottom="851" w:left="1701" w:header="709" w:footer="709" w:gutter="0"/>
          <w:cols w:space="720"/>
          <w:docGrid w:linePitch="381"/>
        </w:sectPr>
      </w:pPr>
      <w:r w:rsidRPr="00206966">
        <w:rPr>
          <w:rFonts w:eastAsia="Times New Roman" w:cs="Times New Roman"/>
          <w:sz w:val="24"/>
          <w:szCs w:val="24"/>
        </w:rPr>
        <w:tab/>
      </w:r>
    </w:p>
    <w:p w14:paraId="3AB296DF" w14:textId="77777777" w:rsidR="004C2F65" w:rsidRPr="000D2ECA" w:rsidRDefault="00A357C9" w:rsidP="00105753">
      <w:pPr>
        <w:widowControl w:val="0"/>
        <w:autoSpaceDE w:val="0"/>
        <w:autoSpaceDN w:val="0"/>
        <w:adjustRightInd w:val="0"/>
        <w:jc w:val="center"/>
        <w:outlineLvl w:val="0"/>
        <w:rPr>
          <w:rFonts w:eastAsia="Times New Roman" w:cs="Times New Roman"/>
          <w:b/>
          <w:bCs/>
          <w:sz w:val="24"/>
          <w:szCs w:val="24"/>
        </w:rPr>
      </w:pPr>
      <w:r w:rsidRPr="000D2ECA">
        <w:rPr>
          <w:rFonts w:eastAsiaTheme="minorEastAsia" w:cs="Times New Roman"/>
          <w:b/>
          <w:bCs/>
          <w:sz w:val="24"/>
          <w:szCs w:val="24"/>
          <w:lang w:eastAsia="ru-RU"/>
        </w:rPr>
        <w:lastRenderedPageBreak/>
        <w:t>7</w:t>
      </w:r>
      <w:r w:rsidR="004C2F65" w:rsidRPr="000D2ECA">
        <w:rPr>
          <w:rFonts w:eastAsiaTheme="minorEastAsia" w:cs="Times New Roman"/>
          <w:b/>
          <w:bCs/>
          <w:sz w:val="24"/>
          <w:szCs w:val="24"/>
          <w:lang w:eastAsia="ru-RU"/>
        </w:rPr>
        <w:t xml:space="preserve">. Планируемые результаты реализации </w:t>
      </w:r>
      <w:r w:rsidR="00CF37AC" w:rsidRPr="000D2ECA">
        <w:rPr>
          <w:rFonts w:eastAsia="Times New Roman" w:cs="Times New Roman"/>
          <w:b/>
          <w:sz w:val="24"/>
          <w:szCs w:val="24"/>
        </w:rPr>
        <w:t xml:space="preserve">муниципальной программы </w:t>
      </w:r>
      <w:r w:rsidR="00CF37AC" w:rsidRPr="000D2ECA">
        <w:rPr>
          <w:rFonts w:eastAsiaTheme="minorEastAsia" w:cs="Times New Roman"/>
          <w:b/>
          <w:bCs/>
          <w:sz w:val="24"/>
          <w:szCs w:val="24"/>
          <w:lang w:eastAsia="ru-RU"/>
        </w:rPr>
        <w:t>«</w:t>
      </w:r>
      <w:r w:rsidR="00CF37AC" w:rsidRPr="000D2ECA">
        <w:rPr>
          <w:rFonts w:eastAsia="Times New Roman" w:cs="Times New Roman"/>
          <w:b/>
          <w:bCs/>
          <w:sz w:val="24"/>
          <w:szCs w:val="24"/>
        </w:rPr>
        <w:t xml:space="preserve">Переселение граждан из аварийного жилищного фонда» </w:t>
      </w:r>
      <w:r w:rsidR="004E212B" w:rsidRPr="000D2ECA">
        <w:rPr>
          <w:rFonts w:eastAsia="Times New Roman" w:cs="Times New Roman"/>
          <w:b/>
          <w:bCs/>
          <w:sz w:val="24"/>
          <w:szCs w:val="24"/>
        </w:rPr>
        <w:t>на 2020-2024 годы</w:t>
      </w:r>
    </w:p>
    <w:p w14:paraId="6CB2875B" w14:textId="77777777" w:rsidR="00973A58" w:rsidRPr="000D2ECA" w:rsidRDefault="00973A58" w:rsidP="00973A58">
      <w:pPr>
        <w:widowControl w:val="0"/>
        <w:autoSpaceDE w:val="0"/>
        <w:autoSpaceDN w:val="0"/>
        <w:adjustRightInd w:val="0"/>
        <w:jc w:val="center"/>
        <w:outlineLvl w:val="0"/>
        <w:rPr>
          <w:rFonts w:eastAsia="Times New Roman" w:cs="Times New Roman"/>
          <w:b/>
          <w:bCs/>
          <w:sz w:val="24"/>
          <w:szCs w:val="24"/>
        </w:rPr>
      </w:pPr>
      <w:bookmarkStart w:id="5" w:name="sub_1008"/>
    </w:p>
    <w:tbl>
      <w:tblPr>
        <w:tblW w:w="1530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1843"/>
        <w:gridCol w:w="1417"/>
        <w:gridCol w:w="1418"/>
        <w:gridCol w:w="1842"/>
        <w:gridCol w:w="709"/>
        <w:gridCol w:w="1134"/>
        <w:gridCol w:w="851"/>
        <w:gridCol w:w="1417"/>
        <w:gridCol w:w="851"/>
        <w:gridCol w:w="2409"/>
      </w:tblGrid>
      <w:tr w:rsidR="00973A58" w:rsidRPr="00A82AFB" w14:paraId="76BBB572" w14:textId="77777777" w:rsidTr="00973A58">
        <w:tc>
          <w:tcPr>
            <w:tcW w:w="1418" w:type="dxa"/>
            <w:vMerge w:val="restart"/>
            <w:tcBorders>
              <w:top w:val="single" w:sz="4" w:space="0" w:color="000000"/>
              <w:left w:val="single" w:sz="4" w:space="0" w:color="000000"/>
              <w:bottom w:val="single" w:sz="4" w:space="0" w:color="000000"/>
              <w:right w:val="single" w:sz="4" w:space="0" w:color="000000"/>
            </w:tcBorders>
          </w:tcPr>
          <w:p w14:paraId="17FFAF63" w14:textId="77777777" w:rsidR="00973A58" w:rsidRPr="00A82AFB" w:rsidRDefault="00973A58" w:rsidP="00A82AFB">
            <w:pPr>
              <w:jc w:val="center"/>
              <w:rPr>
                <w:rFonts w:eastAsia="Times New Roman" w:cs="Times New Roman"/>
                <w:sz w:val="22"/>
              </w:rPr>
            </w:pPr>
            <w:r w:rsidRPr="00A82AFB">
              <w:rPr>
                <w:rFonts w:eastAsia="Times New Roman" w:cs="Times New Roman"/>
                <w:sz w:val="22"/>
              </w:rPr>
              <w:t xml:space="preserve">№ </w:t>
            </w:r>
          </w:p>
          <w:p w14:paraId="46F83039" w14:textId="77777777" w:rsidR="00973A58" w:rsidRPr="00A82AFB" w:rsidRDefault="00973A58" w:rsidP="00A82AFB">
            <w:pPr>
              <w:jc w:val="center"/>
              <w:rPr>
                <w:rFonts w:eastAsia="Times New Roman" w:cs="Times New Roman"/>
                <w:sz w:val="22"/>
              </w:rPr>
            </w:pPr>
            <w:r w:rsidRPr="00A82AFB">
              <w:rPr>
                <w:rFonts w:eastAsia="Times New Roman" w:cs="Times New Roman"/>
                <w:sz w:val="22"/>
              </w:rPr>
              <w:t>п/п</w:t>
            </w:r>
          </w:p>
        </w:tc>
        <w:tc>
          <w:tcPr>
            <w:tcW w:w="1843" w:type="dxa"/>
            <w:vMerge w:val="restart"/>
            <w:tcBorders>
              <w:top w:val="single" w:sz="4" w:space="0" w:color="000000"/>
              <w:left w:val="single" w:sz="4" w:space="0" w:color="000000"/>
              <w:bottom w:val="single" w:sz="4" w:space="0" w:color="000000"/>
              <w:right w:val="single" w:sz="4" w:space="0" w:color="000000"/>
            </w:tcBorders>
          </w:tcPr>
          <w:p w14:paraId="3A5ECA95" w14:textId="77777777" w:rsidR="00973A58" w:rsidRPr="00A82AFB" w:rsidRDefault="00973A58" w:rsidP="00A82AFB">
            <w:pPr>
              <w:jc w:val="center"/>
              <w:rPr>
                <w:rFonts w:eastAsia="Times New Roman" w:cs="Times New Roman"/>
                <w:sz w:val="22"/>
              </w:rPr>
            </w:pPr>
            <w:r w:rsidRPr="00A82AFB">
              <w:rPr>
                <w:rFonts w:cs="Times New Roman"/>
                <w:sz w:val="22"/>
              </w:rPr>
              <w:t>Показатели реализации муниципальной программы</w:t>
            </w:r>
          </w:p>
        </w:tc>
        <w:tc>
          <w:tcPr>
            <w:tcW w:w="1417" w:type="dxa"/>
            <w:vMerge w:val="restart"/>
            <w:tcBorders>
              <w:top w:val="single" w:sz="4" w:space="0" w:color="000000"/>
              <w:left w:val="single" w:sz="4" w:space="0" w:color="000000"/>
              <w:right w:val="single" w:sz="4" w:space="0" w:color="000000"/>
            </w:tcBorders>
          </w:tcPr>
          <w:p w14:paraId="618E81BB" w14:textId="77777777" w:rsidR="00973A58" w:rsidRPr="00A82AFB" w:rsidRDefault="00973A58" w:rsidP="00A82AFB">
            <w:pPr>
              <w:jc w:val="center"/>
              <w:rPr>
                <w:rFonts w:eastAsia="Times New Roman" w:cs="Times New Roman"/>
                <w:sz w:val="22"/>
              </w:rPr>
            </w:pPr>
            <w:r w:rsidRPr="00A82AFB">
              <w:rPr>
                <w:rFonts w:eastAsia="Times New Roman" w:cs="Times New Roman"/>
                <w:sz w:val="22"/>
              </w:rPr>
              <w:t>Тип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Pr>
          <w:p w14:paraId="3313C757" w14:textId="77777777" w:rsidR="00973A58" w:rsidRPr="00A82AFB" w:rsidRDefault="00973A58" w:rsidP="00A82AFB">
            <w:pPr>
              <w:jc w:val="center"/>
              <w:rPr>
                <w:rFonts w:eastAsia="Times New Roman" w:cs="Times New Roman"/>
                <w:sz w:val="22"/>
              </w:rPr>
            </w:pPr>
            <w:r w:rsidRPr="00A82AFB">
              <w:rPr>
                <w:rFonts w:eastAsia="Times New Roman" w:cs="Times New Roman"/>
                <w:sz w:val="22"/>
              </w:rPr>
              <w:t>Единица измерения</w:t>
            </w:r>
          </w:p>
        </w:tc>
        <w:tc>
          <w:tcPr>
            <w:tcW w:w="1842" w:type="dxa"/>
            <w:vMerge w:val="restart"/>
            <w:tcBorders>
              <w:top w:val="single" w:sz="4" w:space="0" w:color="000000"/>
              <w:left w:val="single" w:sz="4" w:space="0" w:color="000000"/>
              <w:bottom w:val="single" w:sz="4" w:space="0" w:color="000000"/>
              <w:right w:val="single" w:sz="4" w:space="0" w:color="000000"/>
            </w:tcBorders>
          </w:tcPr>
          <w:p w14:paraId="18D3175F" w14:textId="77777777" w:rsidR="00973A58" w:rsidRPr="00A82AFB" w:rsidRDefault="00973A58" w:rsidP="00A82AFB">
            <w:pPr>
              <w:jc w:val="center"/>
              <w:rPr>
                <w:rFonts w:eastAsia="Times New Roman" w:cs="Times New Roman"/>
                <w:sz w:val="22"/>
              </w:rPr>
            </w:pPr>
            <w:r w:rsidRPr="00A82AFB">
              <w:rPr>
                <w:rFonts w:cs="Times New Roman"/>
                <w:sz w:val="22"/>
              </w:rPr>
              <w:t>Базовое значение на начало реализации Подпрограммы</w:t>
            </w:r>
          </w:p>
        </w:tc>
        <w:tc>
          <w:tcPr>
            <w:tcW w:w="4962" w:type="dxa"/>
            <w:gridSpan w:val="5"/>
            <w:tcBorders>
              <w:top w:val="single" w:sz="4" w:space="0" w:color="000000"/>
              <w:left w:val="single" w:sz="4" w:space="0" w:color="000000"/>
              <w:bottom w:val="single" w:sz="4" w:space="0" w:color="000000"/>
              <w:right w:val="single" w:sz="4" w:space="0" w:color="000000"/>
            </w:tcBorders>
          </w:tcPr>
          <w:p w14:paraId="753444EA" w14:textId="77777777" w:rsidR="00973A58" w:rsidRPr="00A82AFB" w:rsidRDefault="00973A58" w:rsidP="00A82AFB">
            <w:pPr>
              <w:jc w:val="center"/>
              <w:rPr>
                <w:rFonts w:eastAsia="Times New Roman" w:cs="Times New Roman"/>
                <w:sz w:val="22"/>
              </w:rPr>
            </w:pPr>
            <w:r w:rsidRPr="00A82AFB">
              <w:rPr>
                <w:rFonts w:eastAsia="Times New Roman" w:cs="Times New Roman"/>
                <w:sz w:val="22"/>
              </w:rPr>
              <w:t>Планируемое значение по годам реализации</w:t>
            </w:r>
          </w:p>
        </w:tc>
        <w:tc>
          <w:tcPr>
            <w:tcW w:w="2409" w:type="dxa"/>
            <w:vMerge w:val="restart"/>
            <w:tcBorders>
              <w:top w:val="single" w:sz="4" w:space="0" w:color="000000"/>
              <w:left w:val="single" w:sz="4" w:space="0" w:color="000000"/>
              <w:right w:val="single" w:sz="4" w:space="0" w:color="000000"/>
            </w:tcBorders>
          </w:tcPr>
          <w:p w14:paraId="7144C80E" w14:textId="77777777" w:rsidR="00973A58" w:rsidRPr="00A82AFB" w:rsidRDefault="00973A58" w:rsidP="00A82AFB">
            <w:pPr>
              <w:jc w:val="center"/>
              <w:rPr>
                <w:rFonts w:eastAsia="Times New Roman" w:cs="Times New Roman"/>
                <w:sz w:val="22"/>
              </w:rPr>
            </w:pPr>
            <w:r w:rsidRPr="00A82AFB">
              <w:rPr>
                <w:rFonts w:cs="Times New Roman"/>
                <w:sz w:val="22"/>
              </w:rPr>
              <w:t>Номер основного мероприятия в перечне мероприятий Подпрограммы</w:t>
            </w:r>
          </w:p>
        </w:tc>
      </w:tr>
      <w:tr w:rsidR="00973A58" w:rsidRPr="00A82AFB" w14:paraId="56A57810" w14:textId="77777777" w:rsidTr="00A82AFB">
        <w:trPr>
          <w:trHeight w:val="1101"/>
        </w:trPr>
        <w:tc>
          <w:tcPr>
            <w:tcW w:w="1418" w:type="dxa"/>
            <w:vMerge/>
            <w:tcBorders>
              <w:top w:val="single" w:sz="4" w:space="0" w:color="000000"/>
              <w:left w:val="single" w:sz="4" w:space="0" w:color="000000"/>
              <w:bottom w:val="single" w:sz="4" w:space="0" w:color="000000"/>
              <w:right w:val="single" w:sz="4" w:space="0" w:color="000000"/>
            </w:tcBorders>
          </w:tcPr>
          <w:p w14:paraId="1A2CDA11" w14:textId="77777777" w:rsidR="00973A58" w:rsidRPr="00A82AFB" w:rsidRDefault="00973A58" w:rsidP="00A82AFB">
            <w:pPr>
              <w:widowControl w:val="0"/>
              <w:pBdr>
                <w:top w:val="nil"/>
                <w:left w:val="nil"/>
                <w:bottom w:val="nil"/>
                <w:right w:val="nil"/>
                <w:between w:val="nil"/>
              </w:pBdr>
              <w:spacing w:line="276" w:lineRule="auto"/>
              <w:rPr>
                <w:rFonts w:eastAsia="Times New Roman" w:cs="Times New Roman"/>
                <w:sz w:val="22"/>
              </w:rPr>
            </w:pPr>
          </w:p>
        </w:tc>
        <w:tc>
          <w:tcPr>
            <w:tcW w:w="1843" w:type="dxa"/>
            <w:vMerge/>
            <w:tcBorders>
              <w:top w:val="single" w:sz="4" w:space="0" w:color="000000"/>
              <w:left w:val="single" w:sz="4" w:space="0" w:color="000000"/>
              <w:bottom w:val="single" w:sz="4" w:space="0" w:color="000000"/>
              <w:right w:val="single" w:sz="4" w:space="0" w:color="000000"/>
            </w:tcBorders>
          </w:tcPr>
          <w:p w14:paraId="45B67732" w14:textId="77777777" w:rsidR="00973A58" w:rsidRPr="00A82AFB" w:rsidRDefault="00973A58" w:rsidP="00A82AFB">
            <w:pPr>
              <w:widowControl w:val="0"/>
              <w:pBdr>
                <w:top w:val="nil"/>
                <w:left w:val="nil"/>
                <w:bottom w:val="nil"/>
                <w:right w:val="nil"/>
                <w:between w:val="nil"/>
              </w:pBdr>
              <w:spacing w:line="276" w:lineRule="auto"/>
              <w:rPr>
                <w:rFonts w:eastAsia="Times New Roman" w:cs="Times New Roman"/>
                <w:sz w:val="22"/>
              </w:rPr>
            </w:pPr>
          </w:p>
        </w:tc>
        <w:tc>
          <w:tcPr>
            <w:tcW w:w="1417" w:type="dxa"/>
            <w:vMerge/>
            <w:tcBorders>
              <w:top w:val="single" w:sz="4" w:space="0" w:color="000000"/>
              <w:left w:val="single" w:sz="4" w:space="0" w:color="000000"/>
              <w:right w:val="single" w:sz="4" w:space="0" w:color="000000"/>
            </w:tcBorders>
          </w:tcPr>
          <w:p w14:paraId="04079BC6" w14:textId="77777777" w:rsidR="00973A58" w:rsidRPr="00A82AFB" w:rsidRDefault="00973A58" w:rsidP="00A82AFB">
            <w:pPr>
              <w:widowControl w:val="0"/>
              <w:pBdr>
                <w:top w:val="nil"/>
                <w:left w:val="nil"/>
                <w:bottom w:val="nil"/>
                <w:right w:val="nil"/>
                <w:between w:val="nil"/>
              </w:pBdr>
              <w:spacing w:line="276" w:lineRule="auto"/>
              <w:rPr>
                <w:rFonts w:eastAsia="Times New Roman" w:cs="Times New Roman"/>
                <w:sz w:val="22"/>
              </w:rPr>
            </w:pPr>
          </w:p>
        </w:tc>
        <w:tc>
          <w:tcPr>
            <w:tcW w:w="1418" w:type="dxa"/>
            <w:vMerge/>
            <w:tcBorders>
              <w:top w:val="single" w:sz="4" w:space="0" w:color="000000"/>
              <w:left w:val="single" w:sz="4" w:space="0" w:color="000000"/>
              <w:bottom w:val="single" w:sz="4" w:space="0" w:color="000000"/>
              <w:right w:val="single" w:sz="4" w:space="0" w:color="000000"/>
            </w:tcBorders>
          </w:tcPr>
          <w:p w14:paraId="32EFAFE8" w14:textId="77777777" w:rsidR="00973A58" w:rsidRPr="00A82AFB" w:rsidRDefault="00973A58" w:rsidP="00A82AFB">
            <w:pPr>
              <w:widowControl w:val="0"/>
              <w:pBdr>
                <w:top w:val="nil"/>
                <w:left w:val="nil"/>
                <w:bottom w:val="nil"/>
                <w:right w:val="nil"/>
                <w:between w:val="nil"/>
              </w:pBdr>
              <w:spacing w:line="276" w:lineRule="auto"/>
              <w:rPr>
                <w:rFonts w:eastAsia="Times New Roman" w:cs="Times New Roman"/>
                <w:sz w:val="22"/>
              </w:rPr>
            </w:pPr>
          </w:p>
        </w:tc>
        <w:tc>
          <w:tcPr>
            <w:tcW w:w="1842" w:type="dxa"/>
            <w:vMerge/>
            <w:tcBorders>
              <w:top w:val="single" w:sz="4" w:space="0" w:color="000000"/>
              <w:left w:val="single" w:sz="4" w:space="0" w:color="000000"/>
              <w:bottom w:val="single" w:sz="4" w:space="0" w:color="000000"/>
              <w:right w:val="single" w:sz="4" w:space="0" w:color="000000"/>
            </w:tcBorders>
          </w:tcPr>
          <w:p w14:paraId="303C1ADE" w14:textId="77777777" w:rsidR="00973A58" w:rsidRPr="00A82AFB" w:rsidRDefault="00973A58" w:rsidP="00A82AFB">
            <w:pPr>
              <w:widowControl w:val="0"/>
              <w:pBdr>
                <w:top w:val="nil"/>
                <w:left w:val="nil"/>
                <w:bottom w:val="nil"/>
                <w:right w:val="nil"/>
                <w:between w:val="nil"/>
              </w:pBdr>
              <w:spacing w:line="276" w:lineRule="auto"/>
              <w:rPr>
                <w:rFonts w:eastAsia="Times New Roman" w:cs="Times New Roman"/>
                <w:sz w:val="22"/>
              </w:rPr>
            </w:pPr>
          </w:p>
        </w:tc>
        <w:tc>
          <w:tcPr>
            <w:tcW w:w="709" w:type="dxa"/>
            <w:tcBorders>
              <w:top w:val="single" w:sz="4" w:space="0" w:color="000000"/>
              <w:left w:val="single" w:sz="4" w:space="0" w:color="000000"/>
              <w:bottom w:val="single" w:sz="4" w:space="0" w:color="000000"/>
              <w:right w:val="single" w:sz="4" w:space="0" w:color="000000"/>
            </w:tcBorders>
          </w:tcPr>
          <w:p w14:paraId="0CDF8A59" w14:textId="77777777" w:rsidR="00973A58" w:rsidRPr="00A82AFB" w:rsidRDefault="00973A58" w:rsidP="00A82AFB">
            <w:pPr>
              <w:jc w:val="center"/>
              <w:rPr>
                <w:rFonts w:eastAsia="Times New Roman" w:cs="Times New Roman"/>
                <w:sz w:val="22"/>
              </w:rPr>
            </w:pPr>
            <w:r w:rsidRPr="00A82AFB">
              <w:rPr>
                <w:rFonts w:eastAsia="Times New Roman" w:cs="Times New Roman"/>
                <w:sz w:val="22"/>
              </w:rPr>
              <w:t>2020 год</w:t>
            </w:r>
          </w:p>
        </w:tc>
        <w:tc>
          <w:tcPr>
            <w:tcW w:w="1134" w:type="dxa"/>
            <w:tcBorders>
              <w:top w:val="single" w:sz="4" w:space="0" w:color="000000"/>
              <w:left w:val="single" w:sz="4" w:space="0" w:color="000000"/>
              <w:bottom w:val="single" w:sz="4" w:space="0" w:color="000000"/>
              <w:right w:val="single" w:sz="4" w:space="0" w:color="000000"/>
            </w:tcBorders>
          </w:tcPr>
          <w:p w14:paraId="76CB27AF" w14:textId="77777777" w:rsidR="00973A58" w:rsidRPr="00A82AFB" w:rsidRDefault="00973A58" w:rsidP="00A82AFB">
            <w:pPr>
              <w:jc w:val="center"/>
              <w:rPr>
                <w:rFonts w:eastAsia="Times New Roman" w:cs="Times New Roman"/>
                <w:sz w:val="22"/>
              </w:rPr>
            </w:pPr>
            <w:r w:rsidRPr="00A82AFB">
              <w:rPr>
                <w:rFonts w:eastAsia="Times New Roman" w:cs="Times New Roman"/>
                <w:sz w:val="22"/>
              </w:rPr>
              <w:t>2021 год</w:t>
            </w:r>
          </w:p>
        </w:tc>
        <w:tc>
          <w:tcPr>
            <w:tcW w:w="851" w:type="dxa"/>
            <w:tcBorders>
              <w:top w:val="single" w:sz="4" w:space="0" w:color="000000"/>
              <w:left w:val="single" w:sz="4" w:space="0" w:color="000000"/>
              <w:bottom w:val="single" w:sz="4" w:space="0" w:color="000000"/>
              <w:right w:val="single" w:sz="4" w:space="0" w:color="000000"/>
            </w:tcBorders>
          </w:tcPr>
          <w:p w14:paraId="6ABE5CFB" w14:textId="77777777" w:rsidR="00973A58" w:rsidRPr="00A82AFB" w:rsidRDefault="00973A58" w:rsidP="00A82AFB">
            <w:pPr>
              <w:jc w:val="center"/>
              <w:rPr>
                <w:rFonts w:eastAsia="Times New Roman" w:cs="Times New Roman"/>
                <w:sz w:val="22"/>
              </w:rPr>
            </w:pPr>
            <w:r w:rsidRPr="00A82AFB">
              <w:rPr>
                <w:rFonts w:eastAsia="Times New Roman" w:cs="Times New Roman"/>
                <w:sz w:val="22"/>
              </w:rPr>
              <w:t>2022 год</w:t>
            </w:r>
          </w:p>
        </w:tc>
        <w:tc>
          <w:tcPr>
            <w:tcW w:w="1417" w:type="dxa"/>
            <w:tcBorders>
              <w:top w:val="single" w:sz="4" w:space="0" w:color="000000"/>
              <w:left w:val="single" w:sz="4" w:space="0" w:color="000000"/>
              <w:bottom w:val="single" w:sz="4" w:space="0" w:color="000000"/>
              <w:right w:val="single" w:sz="4" w:space="0" w:color="000000"/>
            </w:tcBorders>
          </w:tcPr>
          <w:p w14:paraId="2402057E" w14:textId="77777777" w:rsidR="00973A58" w:rsidRPr="00A82AFB" w:rsidRDefault="00973A58" w:rsidP="00A82AFB">
            <w:pPr>
              <w:jc w:val="center"/>
              <w:rPr>
                <w:rFonts w:eastAsia="Times New Roman" w:cs="Times New Roman"/>
                <w:sz w:val="22"/>
              </w:rPr>
            </w:pPr>
            <w:r w:rsidRPr="00A82AFB">
              <w:rPr>
                <w:rFonts w:eastAsia="Times New Roman" w:cs="Times New Roman"/>
                <w:sz w:val="22"/>
              </w:rPr>
              <w:t>2023 год</w:t>
            </w:r>
          </w:p>
        </w:tc>
        <w:tc>
          <w:tcPr>
            <w:tcW w:w="851" w:type="dxa"/>
            <w:tcBorders>
              <w:top w:val="single" w:sz="4" w:space="0" w:color="000000"/>
              <w:left w:val="single" w:sz="4" w:space="0" w:color="000000"/>
              <w:bottom w:val="single" w:sz="4" w:space="0" w:color="000000"/>
              <w:right w:val="single" w:sz="4" w:space="0" w:color="000000"/>
            </w:tcBorders>
          </w:tcPr>
          <w:p w14:paraId="7C99735C" w14:textId="77777777" w:rsidR="00973A58" w:rsidRPr="00A82AFB" w:rsidRDefault="00973A58" w:rsidP="00A82AFB">
            <w:pPr>
              <w:jc w:val="center"/>
              <w:rPr>
                <w:rFonts w:eastAsia="Times New Roman" w:cs="Times New Roman"/>
                <w:sz w:val="22"/>
              </w:rPr>
            </w:pPr>
            <w:r w:rsidRPr="00A82AFB">
              <w:rPr>
                <w:rFonts w:eastAsia="Times New Roman" w:cs="Times New Roman"/>
                <w:sz w:val="22"/>
              </w:rPr>
              <w:t>2024 год</w:t>
            </w:r>
          </w:p>
        </w:tc>
        <w:tc>
          <w:tcPr>
            <w:tcW w:w="2409" w:type="dxa"/>
            <w:vMerge/>
            <w:tcBorders>
              <w:top w:val="single" w:sz="4" w:space="0" w:color="000000"/>
              <w:left w:val="single" w:sz="4" w:space="0" w:color="000000"/>
              <w:right w:val="single" w:sz="4" w:space="0" w:color="000000"/>
            </w:tcBorders>
          </w:tcPr>
          <w:p w14:paraId="25EB804B" w14:textId="77777777" w:rsidR="00973A58" w:rsidRPr="00A82AFB" w:rsidRDefault="00973A58" w:rsidP="00A82AFB">
            <w:pPr>
              <w:widowControl w:val="0"/>
              <w:pBdr>
                <w:top w:val="nil"/>
                <w:left w:val="nil"/>
                <w:bottom w:val="nil"/>
                <w:right w:val="nil"/>
                <w:between w:val="nil"/>
              </w:pBdr>
              <w:spacing w:line="276" w:lineRule="auto"/>
              <w:rPr>
                <w:rFonts w:eastAsia="Times New Roman" w:cs="Times New Roman"/>
                <w:sz w:val="22"/>
              </w:rPr>
            </w:pPr>
          </w:p>
        </w:tc>
      </w:tr>
      <w:tr w:rsidR="00973A58" w:rsidRPr="00A82AFB" w14:paraId="05506F5E" w14:textId="77777777" w:rsidTr="00A82AFB">
        <w:trPr>
          <w:trHeight w:val="151"/>
        </w:trPr>
        <w:tc>
          <w:tcPr>
            <w:tcW w:w="1418" w:type="dxa"/>
            <w:tcBorders>
              <w:top w:val="single" w:sz="4" w:space="0" w:color="000000"/>
              <w:left w:val="single" w:sz="4" w:space="0" w:color="000000"/>
              <w:bottom w:val="single" w:sz="4" w:space="0" w:color="000000"/>
              <w:right w:val="single" w:sz="4" w:space="0" w:color="000000"/>
            </w:tcBorders>
          </w:tcPr>
          <w:p w14:paraId="24FBEE35" w14:textId="77777777" w:rsidR="00973A58" w:rsidRPr="00A82AFB" w:rsidRDefault="00973A58" w:rsidP="00A82AFB">
            <w:pPr>
              <w:jc w:val="center"/>
              <w:rPr>
                <w:rFonts w:eastAsia="Times New Roman" w:cs="Times New Roman"/>
                <w:i/>
                <w:sz w:val="22"/>
              </w:rPr>
            </w:pPr>
            <w:r w:rsidRPr="00A82AFB">
              <w:rPr>
                <w:rFonts w:eastAsia="Times New Roman" w:cs="Times New Roman"/>
                <w:i/>
                <w:sz w:val="22"/>
              </w:rPr>
              <w:t>1</w:t>
            </w:r>
          </w:p>
        </w:tc>
        <w:tc>
          <w:tcPr>
            <w:tcW w:w="1843" w:type="dxa"/>
            <w:tcBorders>
              <w:top w:val="single" w:sz="4" w:space="0" w:color="000000"/>
              <w:left w:val="single" w:sz="4" w:space="0" w:color="000000"/>
              <w:bottom w:val="single" w:sz="4" w:space="0" w:color="000000"/>
              <w:right w:val="single" w:sz="4" w:space="0" w:color="000000"/>
            </w:tcBorders>
          </w:tcPr>
          <w:p w14:paraId="6FEE2C69" w14:textId="77777777" w:rsidR="00973A58" w:rsidRPr="00A82AFB" w:rsidRDefault="00973A58" w:rsidP="00A82AFB">
            <w:pPr>
              <w:jc w:val="center"/>
              <w:rPr>
                <w:rFonts w:eastAsia="Times New Roman" w:cs="Times New Roman"/>
                <w:i/>
                <w:sz w:val="22"/>
              </w:rPr>
            </w:pPr>
            <w:r w:rsidRPr="00A82AFB">
              <w:rPr>
                <w:rFonts w:eastAsia="Times New Roman" w:cs="Times New Roman"/>
                <w:i/>
                <w:sz w:val="22"/>
              </w:rPr>
              <w:t>2</w:t>
            </w:r>
          </w:p>
        </w:tc>
        <w:tc>
          <w:tcPr>
            <w:tcW w:w="1417" w:type="dxa"/>
            <w:tcBorders>
              <w:left w:val="single" w:sz="4" w:space="0" w:color="000000"/>
              <w:right w:val="single" w:sz="4" w:space="0" w:color="000000"/>
            </w:tcBorders>
          </w:tcPr>
          <w:p w14:paraId="1F2AAB16" w14:textId="77777777" w:rsidR="00973A58" w:rsidRPr="00A82AFB" w:rsidRDefault="00973A58" w:rsidP="00A82AFB">
            <w:pPr>
              <w:jc w:val="center"/>
              <w:rPr>
                <w:rFonts w:eastAsia="Times New Roman" w:cs="Times New Roman"/>
                <w:i/>
                <w:sz w:val="22"/>
              </w:rPr>
            </w:pPr>
            <w:r w:rsidRPr="00A82AFB">
              <w:rPr>
                <w:rFonts w:eastAsia="Times New Roman" w:cs="Times New Roman"/>
                <w:i/>
                <w:sz w:val="22"/>
              </w:rPr>
              <w:t>3</w:t>
            </w:r>
          </w:p>
        </w:tc>
        <w:tc>
          <w:tcPr>
            <w:tcW w:w="1418" w:type="dxa"/>
            <w:tcBorders>
              <w:top w:val="single" w:sz="4" w:space="0" w:color="000000"/>
              <w:left w:val="single" w:sz="4" w:space="0" w:color="000000"/>
              <w:bottom w:val="single" w:sz="4" w:space="0" w:color="000000"/>
              <w:right w:val="single" w:sz="4" w:space="0" w:color="000000"/>
            </w:tcBorders>
          </w:tcPr>
          <w:p w14:paraId="42F2370B" w14:textId="77777777" w:rsidR="00973A58" w:rsidRPr="00A82AFB" w:rsidRDefault="00973A58" w:rsidP="00A82AFB">
            <w:pPr>
              <w:jc w:val="center"/>
              <w:rPr>
                <w:rFonts w:eastAsia="Times New Roman" w:cs="Times New Roman"/>
                <w:i/>
                <w:sz w:val="22"/>
              </w:rPr>
            </w:pPr>
            <w:r w:rsidRPr="00A82AFB">
              <w:rPr>
                <w:rFonts w:eastAsia="Times New Roman" w:cs="Times New Roman"/>
                <w:i/>
                <w:sz w:val="22"/>
              </w:rPr>
              <w:t>4</w:t>
            </w:r>
          </w:p>
        </w:tc>
        <w:tc>
          <w:tcPr>
            <w:tcW w:w="1842" w:type="dxa"/>
            <w:tcBorders>
              <w:top w:val="single" w:sz="4" w:space="0" w:color="000000"/>
              <w:left w:val="single" w:sz="4" w:space="0" w:color="000000"/>
              <w:bottom w:val="single" w:sz="4" w:space="0" w:color="000000"/>
              <w:right w:val="single" w:sz="4" w:space="0" w:color="000000"/>
            </w:tcBorders>
          </w:tcPr>
          <w:p w14:paraId="613688D8" w14:textId="77777777" w:rsidR="00973A58" w:rsidRPr="00A82AFB" w:rsidRDefault="00973A58" w:rsidP="00A82AFB">
            <w:pPr>
              <w:jc w:val="center"/>
              <w:rPr>
                <w:rFonts w:eastAsia="Times New Roman" w:cs="Times New Roman"/>
                <w:i/>
                <w:sz w:val="22"/>
              </w:rPr>
            </w:pPr>
            <w:r w:rsidRPr="00A82AFB">
              <w:rPr>
                <w:rFonts w:eastAsia="Times New Roman" w:cs="Times New Roman"/>
                <w:i/>
                <w:sz w:val="22"/>
              </w:rPr>
              <w:t>5</w:t>
            </w:r>
          </w:p>
        </w:tc>
        <w:tc>
          <w:tcPr>
            <w:tcW w:w="709" w:type="dxa"/>
            <w:tcBorders>
              <w:top w:val="single" w:sz="4" w:space="0" w:color="000000"/>
              <w:left w:val="single" w:sz="4" w:space="0" w:color="000000"/>
              <w:bottom w:val="single" w:sz="4" w:space="0" w:color="000000"/>
              <w:right w:val="single" w:sz="4" w:space="0" w:color="000000"/>
            </w:tcBorders>
          </w:tcPr>
          <w:p w14:paraId="042CBD3C" w14:textId="77777777" w:rsidR="00973A58" w:rsidRPr="00A82AFB" w:rsidRDefault="00973A58" w:rsidP="00A82AFB">
            <w:pPr>
              <w:jc w:val="center"/>
              <w:rPr>
                <w:rFonts w:eastAsia="Times New Roman" w:cs="Times New Roman"/>
                <w:i/>
                <w:sz w:val="22"/>
              </w:rPr>
            </w:pPr>
            <w:r w:rsidRPr="00A82AFB">
              <w:rPr>
                <w:rFonts w:eastAsia="Times New Roman" w:cs="Times New Roman"/>
                <w:i/>
                <w:sz w:val="22"/>
              </w:rPr>
              <w:t>6</w:t>
            </w:r>
          </w:p>
        </w:tc>
        <w:tc>
          <w:tcPr>
            <w:tcW w:w="1134" w:type="dxa"/>
            <w:tcBorders>
              <w:top w:val="single" w:sz="4" w:space="0" w:color="000000"/>
              <w:left w:val="single" w:sz="4" w:space="0" w:color="000000"/>
              <w:bottom w:val="single" w:sz="4" w:space="0" w:color="000000"/>
              <w:right w:val="single" w:sz="4" w:space="0" w:color="000000"/>
            </w:tcBorders>
          </w:tcPr>
          <w:p w14:paraId="43645674" w14:textId="77777777" w:rsidR="00973A58" w:rsidRPr="00A82AFB" w:rsidRDefault="00973A58" w:rsidP="00A82AFB">
            <w:pPr>
              <w:jc w:val="center"/>
              <w:rPr>
                <w:rFonts w:eastAsia="Times New Roman" w:cs="Times New Roman"/>
                <w:i/>
                <w:sz w:val="22"/>
              </w:rPr>
            </w:pPr>
            <w:r w:rsidRPr="00A82AFB">
              <w:rPr>
                <w:rFonts w:eastAsia="Times New Roman" w:cs="Times New Roman"/>
                <w:i/>
                <w:sz w:val="22"/>
              </w:rPr>
              <w:t>7</w:t>
            </w:r>
          </w:p>
        </w:tc>
        <w:tc>
          <w:tcPr>
            <w:tcW w:w="851" w:type="dxa"/>
            <w:tcBorders>
              <w:top w:val="single" w:sz="4" w:space="0" w:color="000000"/>
              <w:left w:val="single" w:sz="4" w:space="0" w:color="000000"/>
              <w:bottom w:val="single" w:sz="4" w:space="0" w:color="000000"/>
              <w:right w:val="single" w:sz="4" w:space="0" w:color="000000"/>
            </w:tcBorders>
          </w:tcPr>
          <w:p w14:paraId="7B5567B2" w14:textId="77777777" w:rsidR="00973A58" w:rsidRPr="00A82AFB" w:rsidRDefault="00973A58" w:rsidP="00A82AFB">
            <w:pPr>
              <w:jc w:val="center"/>
              <w:rPr>
                <w:rFonts w:eastAsia="Times New Roman" w:cs="Times New Roman"/>
                <w:i/>
                <w:sz w:val="22"/>
              </w:rPr>
            </w:pPr>
            <w:r w:rsidRPr="00A82AFB">
              <w:rPr>
                <w:rFonts w:eastAsia="Times New Roman" w:cs="Times New Roman"/>
                <w:i/>
                <w:sz w:val="22"/>
              </w:rPr>
              <w:t>8</w:t>
            </w:r>
          </w:p>
        </w:tc>
        <w:tc>
          <w:tcPr>
            <w:tcW w:w="1417" w:type="dxa"/>
            <w:tcBorders>
              <w:top w:val="single" w:sz="4" w:space="0" w:color="000000"/>
              <w:left w:val="single" w:sz="4" w:space="0" w:color="000000"/>
              <w:bottom w:val="single" w:sz="4" w:space="0" w:color="000000"/>
              <w:right w:val="single" w:sz="4" w:space="0" w:color="000000"/>
            </w:tcBorders>
          </w:tcPr>
          <w:p w14:paraId="1678036A" w14:textId="77777777" w:rsidR="00973A58" w:rsidRPr="00A82AFB" w:rsidRDefault="00973A58" w:rsidP="00A82AFB">
            <w:pPr>
              <w:jc w:val="center"/>
              <w:rPr>
                <w:rFonts w:eastAsia="Times New Roman" w:cs="Times New Roman"/>
                <w:i/>
                <w:sz w:val="22"/>
              </w:rPr>
            </w:pPr>
            <w:r w:rsidRPr="00A82AFB">
              <w:rPr>
                <w:rFonts w:eastAsia="Times New Roman" w:cs="Times New Roman"/>
                <w:i/>
                <w:sz w:val="22"/>
              </w:rPr>
              <w:t>9</w:t>
            </w:r>
          </w:p>
        </w:tc>
        <w:tc>
          <w:tcPr>
            <w:tcW w:w="851" w:type="dxa"/>
            <w:tcBorders>
              <w:top w:val="single" w:sz="4" w:space="0" w:color="000000"/>
              <w:left w:val="single" w:sz="4" w:space="0" w:color="000000"/>
              <w:bottom w:val="single" w:sz="4" w:space="0" w:color="000000"/>
              <w:right w:val="single" w:sz="4" w:space="0" w:color="000000"/>
            </w:tcBorders>
          </w:tcPr>
          <w:p w14:paraId="1527B4C7" w14:textId="77777777" w:rsidR="00973A58" w:rsidRPr="00A82AFB" w:rsidRDefault="00973A58" w:rsidP="00A82AFB">
            <w:pPr>
              <w:jc w:val="center"/>
              <w:rPr>
                <w:rFonts w:eastAsia="Times New Roman" w:cs="Times New Roman"/>
                <w:i/>
                <w:sz w:val="22"/>
              </w:rPr>
            </w:pPr>
            <w:r w:rsidRPr="00A82AFB">
              <w:rPr>
                <w:rFonts w:eastAsia="Times New Roman" w:cs="Times New Roman"/>
                <w:i/>
                <w:sz w:val="22"/>
              </w:rPr>
              <w:t>10</w:t>
            </w:r>
          </w:p>
        </w:tc>
        <w:tc>
          <w:tcPr>
            <w:tcW w:w="2409" w:type="dxa"/>
            <w:tcBorders>
              <w:left w:val="single" w:sz="4" w:space="0" w:color="000000"/>
              <w:right w:val="single" w:sz="4" w:space="0" w:color="000000"/>
            </w:tcBorders>
          </w:tcPr>
          <w:p w14:paraId="2F4F03C5" w14:textId="77777777" w:rsidR="00973A58" w:rsidRPr="00A82AFB" w:rsidRDefault="00973A58" w:rsidP="00A82AFB">
            <w:pPr>
              <w:jc w:val="center"/>
              <w:rPr>
                <w:rFonts w:eastAsia="Times New Roman" w:cs="Times New Roman"/>
                <w:i/>
                <w:sz w:val="22"/>
              </w:rPr>
            </w:pPr>
            <w:r w:rsidRPr="00A82AFB">
              <w:rPr>
                <w:rFonts w:eastAsia="Times New Roman" w:cs="Times New Roman"/>
                <w:i/>
                <w:sz w:val="22"/>
              </w:rPr>
              <w:t>11</w:t>
            </w:r>
          </w:p>
        </w:tc>
      </w:tr>
      <w:tr w:rsidR="00973A58" w:rsidRPr="00A82AFB" w14:paraId="289C9CCA" w14:textId="77777777" w:rsidTr="00973A58">
        <w:tc>
          <w:tcPr>
            <w:tcW w:w="1418" w:type="dxa"/>
            <w:tcBorders>
              <w:top w:val="single" w:sz="4" w:space="0" w:color="000000"/>
              <w:left w:val="single" w:sz="4" w:space="0" w:color="000000"/>
              <w:bottom w:val="single" w:sz="4" w:space="0" w:color="000000"/>
              <w:right w:val="single" w:sz="4" w:space="0" w:color="auto"/>
            </w:tcBorders>
          </w:tcPr>
          <w:p w14:paraId="79CD119B" w14:textId="77777777" w:rsidR="00973A58" w:rsidRPr="00A82AFB" w:rsidRDefault="00973A58" w:rsidP="00A82AFB">
            <w:pPr>
              <w:jc w:val="both"/>
              <w:rPr>
                <w:rFonts w:eastAsia="Times New Roman" w:cs="Times New Roman"/>
                <w:sz w:val="22"/>
              </w:rPr>
            </w:pPr>
          </w:p>
        </w:tc>
        <w:tc>
          <w:tcPr>
            <w:tcW w:w="11482" w:type="dxa"/>
            <w:gridSpan w:val="9"/>
            <w:tcBorders>
              <w:top w:val="single" w:sz="4" w:space="0" w:color="000000"/>
              <w:left w:val="single" w:sz="4" w:space="0" w:color="auto"/>
              <w:bottom w:val="single" w:sz="4" w:space="0" w:color="000000"/>
              <w:right w:val="single" w:sz="4" w:space="0" w:color="auto"/>
            </w:tcBorders>
          </w:tcPr>
          <w:p w14:paraId="4B296ACF" w14:textId="77777777" w:rsidR="00973A58" w:rsidRPr="00A82AFB" w:rsidRDefault="00973A58" w:rsidP="00A82AFB">
            <w:pPr>
              <w:jc w:val="both"/>
              <w:rPr>
                <w:rFonts w:eastAsia="Times New Roman" w:cs="Times New Roman"/>
                <w:sz w:val="22"/>
              </w:rPr>
            </w:pPr>
            <w:r w:rsidRPr="00A82AFB">
              <w:rPr>
                <w:rFonts w:cs="Times New Roman"/>
                <w:sz w:val="22"/>
              </w:rPr>
              <w:t>Подпрограмма 2 «Обеспечение мероприятий по переселению граждан из аварийного жилищного фонда в Московской области»</w:t>
            </w:r>
          </w:p>
        </w:tc>
        <w:tc>
          <w:tcPr>
            <w:tcW w:w="2409" w:type="dxa"/>
            <w:tcBorders>
              <w:top w:val="single" w:sz="4" w:space="0" w:color="000000"/>
              <w:left w:val="single" w:sz="4" w:space="0" w:color="auto"/>
              <w:bottom w:val="single" w:sz="4" w:space="0" w:color="000000"/>
              <w:right w:val="single" w:sz="4" w:space="0" w:color="auto"/>
            </w:tcBorders>
          </w:tcPr>
          <w:p w14:paraId="0EF358A6" w14:textId="77777777" w:rsidR="00973A58" w:rsidRPr="00A82AFB" w:rsidRDefault="00973A58" w:rsidP="00A82AFB">
            <w:pPr>
              <w:jc w:val="center"/>
              <w:rPr>
                <w:rFonts w:eastAsia="Times New Roman" w:cs="Times New Roman"/>
                <w:sz w:val="22"/>
              </w:rPr>
            </w:pPr>
            <w:r w:rsidRPr="00A82AFB">
              <w:rPr>
                <w:rFonts w:eastAsia="Times New Roman" w:cs="Times New Roman"/>
                <w:sz w:val="22"/>
              </w:rPr>
              <w:t>х</w:t>
            </w:r>
          </w:p>
        </w:tc>
      </w:tr>
      <w:tr w:rsidR="00973A58" w:rsidRPr="00A82AFB" w14:paraId="5296426E" w14:textId="77777777" w:rsidTr="00A82AFB">
        <w:trPr>
          <w:trHeight w:val="2398"/>
        </w:trPr>
        <w:tc>
          <w:tcPr>
            <w:tcW w:w="1418" w:type="dxa"/>
            <w:tcBorders>
              <w:top w:val="single" w:sz="4" w:space="0" w:color="000000"/>
              <w:left w:val="single" w:sz="4" w:space="0" w:color="000000"/>
              <w:bottom w:val="single" w:sz="4" w:space="0" w:color="auto"/>
              <w:right w:val="single" w:sz="4" w:space="0" w:color="000000"/>
            </w:tcBorders>
          </w:tcPr>
          <w:p w14:paraId="1B37CBF9" w14:textId="77777777" w:rsidR="00973A58" w:rsidRPr="00A82AFB" w:rsidRDefault="00973A58" w:rsidP="00A82AFB">
            <w:pPr>
              <w:jc w:val="center"/>
              <w:rPr>
                <w:rFonts w:eastAsia="Times New Roman" w:cs="Times New Roman"/>
                <w:sz w:val="22"/>
              </w:rPr>
            </w:pPr>
            <w:r w:rsidRPr="00A82AFB">
              <w:rPr>
                <w:rFonts w:eastAsia="Times New Roman" w:cs="Times New Roman"/>
                <w:sz w:val="22"/>
              </w:rPr>
              <w:t>1</w:t>
            </w:r>
          </w:p>
        </w:tc>
        <w:tc>
          <w:tcPr>
            <w:tcW w:w="1843" w:type="dxa"/>
            <w:tcBorders>
              <w:top w:val="single" w:sz="4" w:space="0" w:color="auto"/>
              <w:left w:val="single" w:sz="4" w:space="0" w:color="000000"/>
              <w:bottom w:val="single" w:sz="4" w:space="0" w:color="auto"/>
              <w:right w:val="single" w:sz="4" w:space="0" w:color="000000"/>
            </w:tcBorders>
          </w:tcPr>
          <w:p w14:paraId="4698DA16" w14:textId="77777777" w:rsidR="00973A58" w:rsidRPr="00A82AFB" w:rsidRDefault="00973A58" w:rsidP="00A82AFB">
            <w:pPr>
              <w:ind w:left="-63"/>
              <w:jc w:val="both"/>
              <w:rPr>
                <w:rFonts w:eastAsia="Times New Roman" w:cs="Times New Roman"/>
                <w:sz w:val="22"/>
              </w:rPr>
            </w:pPr>
            <w:r w:rsidRPr="00A82AFB">
              <w:rPr>
                <w:rFonts w:eastAsia="Times New Roman" w:cs="Times New Roman"/>
                <w:sz w:val="22"/>
              </w:rPr>
              <w:t xml:space="preserve">Целевой показатель: </w:t>
            </w:r>
          </w:p>
          <w:p w14:paraId="70F35488" w14:textId="77777777" w:rsidR="00973A58" w:rsidRPr="00A82AFB" w:rsidRDefault="00973A58" w:rsidP="00A82AFB">
            <w:pPr>
              <w:ind w:left="-63"/>
              <w:jc w:val="both"/>
              <w:rPr>
                <w:rFonts w:cs="Times New Roman"/>
                <w:sz w:val="22"/>
              </w:rPr>
            </w:pPr>
            <w:r w:rsidRPr="00A82AFB">
              <w:rPr>
                <w:rFonts w:eastAsia="Times New Roman" w:cs="Times New Roman"/>
                <w:sz w:val="22"/>
              </w:rPr>
              <w:t>Количество квадратных метров расселенного аварийного жилищного фонда за счет средств консолидированного бюджета</w:t>
            </w:r>
          </w:p>
        </w:tc>
        <w:tc>
          <w:tcPr>
            <w:tcW w:w="1417" w:type="dxa"/>
            <w:tcBorders>
              <w:left w:val="single" w:sz="4" w:space="0" w:color="000000"/>
              <w:bottom w:val="single" w:sz="4" w:space="0" w:color="auto"/>
              <w:right w:val="single" w:sz="4" w:space="0" w:color="000000"/>
            </w:tcBorders>
          </w:tcPr>
          <w:p w14:paraId="41FEDDBE" w14:textId="77777777" w:rsidR="00973A58" w:rsidRPr="00A82AFB" w:rsidRDefault="00973A58" w:rsidP="00A82AFB">
            <w:pPr>
              <w:jc w:val="both"/>
              <w:rPr>
                <w:rFonts w:eastAsia="Times New Roman" w:cs="Times New Roman"/>
                <w:sz w:val="22"/>
              </w:rPr>
            </w:pPr>
            <w:r w:rsidRPr="00A82AFB">
              <w:rPr>
                <w:rFonts w:eastAsia="Times New Roman" w:cs="Times New Roman"/>
                <w:sz w:val="22"/>
              </w:rPr>
              <w:t>Отраслевой показатель</w:t>
            </w:r>
          </w:p>
        </w:tc>
        <w:tc>
          <w:tcPr>
            <w:tcW w:w="1418" w:type="dxa"/>
            <w:tcBorders>
              <w:top w:val="single" w:sz="4" w:space="0" w:color="000000"/>
              <w:left w:val="single" w:sz="4" w:space="0" w:color="000000"/>
              <w:bottom w:val="single" w:sz="4" w:space="0" w:color="auto"/>
              <w:right w:val="single" w:sz="4" w:space="0" w:color="000000"/>
            </w:tcBorders>
          </w:tcPr>
          <w:p w14:paraId="698D9112" w14:textId="77777777" w:rsidR="00973A58" w:rsidRPr="00A82AFB" w:rsidRDefault="00973A58" w:rsidP="00A82AFB">
            <w:pPr>
              <w:jc w:val="both"/>
              <w:rPr>
                <w:rFonts w:eastAsia="Times New Roman" w:cs="Times New Roman"/>
                <w:sz w:val="22"/>
              </w:rPr>
            </w:pPr>
            <w:r w:rsidRPr="00A82AFB">
              <w:rPr>
                <w:rFonts w:eastAsia="Times New Roman" w:cs="Times New Roman"/>
                <w:sz w:val="22"/>
              </w:rPr>
              <w:t>Тысяча квадратных метров</w:t>
            </w:r>
          </w:p>
        </w:tc>
        <w:tc>
          <w:tcPr>
            <w:tcW w:w="1842" w:type="dxa"/>
            <w:tcBorders>
              <w:top w:val="single" w:sz="4" w:space="0" w:color="000000"/>
              <w:left w:val="nil"/>
              <w:bottom w:val="single" w:sz="4" w:space="0" w:color="auto"/>
              <w:right w:val="single" w:sz="4" w:space="0" w:color="000000"/>
            </w:tcBorders>
            <w:shd w:val="clear" w:color="auto" w:fill="auto"/>
            <w:vAlign w:val="center"/>
          </w:tcPr>
          <w:p w14:paraId="77035194" w14:textId="77777777" w:rsidR="00973A58" w:rsidRPr="00A82AFB" w:rsidRDefault="00973A58" w:rsidP="00A82AFB">
            <w:pPr>
              <w:jc w:val="center"/>
              <w:rPr>
                <w:rFonts w:eastAsia="Times New Roman" w:cs="Times New Roman"/>
                <w:sz w:val="22"/>
              </w:rPr>
            </w:pPr>
            <w:r w:rsidRPr="00A82AFB">
              <w:rPr>
                <w:rFonts w:eastAsia="Times New Roman" w:cs="Times New Roman"/>
                <w:sz w:val="22"/>
              </w:rPr>
              <w:t>0</w:t>
            </w:r>
          </w:p>
        </w:tc>
        <w:tc>
          <w:tcPr>
            <w:tcW w:w="709" w:type="dxa"/>
            <w:tcBorders>
              <w:top w:val="single" w:sz="4" w:space="0" w:color="000000"/>
              <w:left w:val="nil"/>
              <w:bottom w:val="single" w:sz="4" w:space="0" w:color="auto"/>
              <w:right w:val="single" w:sz="4" w:space="0" w:color="000000"/>
            </w:tcBorders>
            <w:shd w:val="clear" w:color="auto" w:fill="auto"/>
            <w:vAlign w:val="center"/>
          </w:tcPr>
          <w:p w14:paraId="555D8623" w14:textId="77777777" w:rsidR="00973A58" w:rsidRPr="00A82AFB" w:rsidRDefault="00973A58" w:rsidP="00A82AFB">
            <w:pPr>
              <w:jc w:val="center"/>
              <w:rPr>
                <w:rFonts w:eastAsia="Times New Roman" w:cs="Times New Roman"/>
                <w:sz w:val="22"/>
              </w:rPr>
            </w:pPr>
            <w:r w:rsidRPr="00A82AFB">
              <w:rPr>
                <w:rFonts w:eastAsia="Times New Roman" w:cs="Times New Roman"/>
                <w:sz w:val="22"/>
              </w:rPr>
              <w:t>0</w:t>
            </w:r>
          </w:p>
        </w:tc>
        <w:tc>
          <w:tcPr>
            <w:tcW w:w="1134" w:type="dxa"/>
            <w:tcBorders>
              <w:top w:val="single" w:sz="4" w:space="0" w:color="000000"/>
              <w:left w:val="nil"/>
              <w:bottom w:val="single" w:sz="4" w:space="0" w:color="auto"/>
              <w:right w:val="single" w:sz="4" w:space="0" w:color="000000"/>
            </w:tcBorders>
            <w:shd w:val="clear" w:color="auto" w:fill="auto"/>
            <w:vAlign w:val="center"/>
          </w:tcPr>
          <w:p w14:paraId="7FEFD1CA" w14:textId="3A071720" w:rsidR="00973A58" w:rsidRPr="00A82AFB" w:rsidRDefault="002F6CE9" w:rsidP="00A82AFB">
            <w:pPr>
              <w:jc w:val="center"/>
              <w:rPr>
                <w:rFonts w:eastAsia="Times New Roman" w:cs="Times New Roman"/>
                <w:sz w:val="22"/>
              </w:rPr>
            </w:pPr>
            <w:r w:rsidRPr="00A82AFB">
              <w:rPr>
                <w:rFonts w:eastAsia="Times New Roman" w:cs="Times New Roman"/>
                <w:sz w:val="22"/>
              </w:rPr>
              <w:t>2 479,60</w:t>
            </w:r>
          </w:p>
        </w:tc>
        <w:tc>
          <w:tcPr>
            <w:tcW w:w="851" w:type="dxa"/>
            <w:tcBorders>
              <w:top w:val="single" w:sz="4" w:space="0" w:color="000000"/>
              <w:left w:val="nil"/>
              <w:bottom w:val="single" w:sz="4" w:space="0" w:color="auto"/>
              <w:right w:val="single" w:sz="4" w:space="0" w:color="000000"/>
            </w:tcBorders>
            <w:shd w:val="clear" w:color="auto" w:fill="auto"/>
            <w:vAlign w:val="center"/>
          </w:tcPr>
          <w:p w14:paraId="2E5033DC" w14:textId="77777777" w:rsidR="00973A58" w:rsidRPr="00A82AFB" w:rsidRDefault="00973A58" w:rsidP="00A82AFB">
            <w:pPr>
              <w:jc w:val="center"/>
              <w:rPr>
                <w:rFonts w:eastAsia="Times New Roman" w:cs="Times New Roman"/>
                <w:sz w:val="22"/>
              </w:rPr>
            </w:pPr>
            <w:r w:rsidRPr="00A82AFB">
              <w:rPr>
                <w:rFonts w:eastAsia="Times New Roman" w:cs="Times New Roman"/>
                <w:sz w:val="22"/>
              </w:rPr>
              <w:t>0</w:t>
            </w:r>
          </w:p>
        </w:tc>
        <w:tc>
          <w:tcPr>
            <w:tcW w:w="1417" w:type="dxa"/>
            <w:tcBorders>
              <w:top w:val="single" w:sz="4" w:space="0" w:color="000000"/>
              <w:left w:val="nil"/>
              <w:bottom w:val="single" w:sz="4" w:space="0" w:color="auto"/>
              <w:right w:val="single" w:sz="4" w:space="0" w:color="000000"/>
            </w:tcBorders>
            <w:shd w:val="clear" w:color="auto" w:fill="auto"/>
            <w:vAlign w:val="center"/>
          </w:tcPr>
          <w:p w14:paraId="55E253F7" w14:textId="06968941" w:rsidR="002F6CE9" w:rsidRPr="00A82AFB" w:rsidRDefault="00A82AFB" w:rsidP="00A82AFB">
            <w:pPr>
              <w:jc w:val="center"/>
              <w:rPr>
                <w:rFonts w:eastAsia="Times New Roman" w:cs="Times New Roman"/>
                <w:sz w:val="22"/>
              </w:rPr>
            </w:pPr>
            <w:r w:rsidRPr="00A82AFB">
              <w:rPr>
                <w:rFonts w:eastAsia="Times New Roman" w:cs="Times New Roman"/>
                <w:sz w:val="22"/>
              </w:rPr>
              <w:t>0</w:t>
            </w:r>
          </w:p>
        </w:tc>
        <w:tc>
          <w:tcPr>
            <w:tcW w:w="851" w:type="dxa"/>
            <w:tcBorders>
              <w:top w:val="single" w:sz="4" w:space="0" w:color="000000"/>
              <w:left w:val="nil"/>
              <w:bottom w:val="single" w:sz="4" w:space="0" w:color="auto"/>
              <w:right w:val="single" w:sz="4" w:space="0" w:color="auto"/>
            </w:tcBorders>
            <w:shd w:val="clear" w:color="auto" w:fill="auto"/>
            <w:vAlign w:val="center"/>
          </w:tcPr>
          <w:p w14:paraId="66BC0AC9" w14:textId="77777777" w:rsidR="00973A58" w:rsidRPr="00A82AFB" w:rsidRDefault="00973A58" w:rsidP="00A82AFB">
            <w:pPr>
              <w:jc w:val="center"/>
              <w:rPr>
                <w:rFonts w:eastAsia="Times New Roman" w:cs="Times New Roman"/>
                <w:sz w:val="22"/>
              </w:rPr>
            </w:pPr>
            <w:r w:rsidRPr="00A82AFB">
              <w:rPr>
                <w:rFonts w:eastAsia="Times New Roman" w:cs="Times New Roman"/>
                <w:sz w:val="22"/>
              </w:rPr>
              <w:t>0</w:t>
            </w:r>
          </w:p>
        </w:tc>
        <w:tc>
          <w:tcPr>
            <w:tcW w:w="2409" w:type="dxa"/>
            <w:tcBorders>
              <w:left w:val="single" w:sz="4" w:space="0" w:color="auto"/>
              <w:bottom w:val="single" w:sz="4" w:space="0" w:color="auto"/>
              <w:right w:val="single" w:sz="4" w:space="0" w:color="auto"/>
            </w:tcBorders>
          </w:tcPr>
          <w:p w14:paraId="56F6BBFA" w14:textId="77777777" w:rsidR="00973A58" w:rsidRPr="00A82AFB" w:rsidRDefault="00973A58" w:rsidP="00A82AFB">
            <w:pPr>
              <w:jc w:val="both"/>
              <w:rPr>
                <w:rFonts w:cs="Times New Roman"/>
                <w:sz w:val="22"/>
              </w:rPr>
            </w:pPr>
            <w:r w:rsidRPr="00A82AFB">
              <w:rPr>
                <w:rFonts w:eastAsia="Times New Roman" w:cs="Times New Roman"/>
                <w:sz w:val="22"/>
              </w:rPr>
              <w:t>Основное мероприятие F3. Федеральный проект «Обеспечение устойчивого сокращения непригодного для проживания жилищного фонда»</w:t>
            </w:r>
          </w:p>
        </w:tc>
      </w:tr>
      <w:tr w:rsidR="00A82AFB" w:rsidRPr="00A82AFB" w14:paraId="0FB6B2E1" w14:textId="77777777" w:rsidTr="00A82AFB">
        <w:trPr>
          <w:trHeight w:val="336"/>
        </w:trPr>
        <w:tc>
          <w:tcPr>
            <w:tcW w:w="1418" w:type="dxa"/>
            <w:tcBorders>
              <w:top w:val="single" w:sz="4" w:space="0" w:color="auto"/>
              <w:left w:val="single" w:sz="4" w:space="0" w:color="000000"/>
              <w:bottom w:val="single" w:sz="4" w:space="0" w:color="auto"/>
              <w:right w:val="single" w:sz="4" w:space="0" w:color="000000"/>
            </w:tcBorders>
          </w:tcPr>
          <w:p w14:paraId="1D5ABFF0" w14:textId="5FCEC219" w:rsidR="00A82AFB" w:rsidRPr="00A82AFB" w:rsidRDefault="00A82AFB" w:rsidP="00A82AFB">
            <w:pPr>
              <w:jc w:val="center"/>
              <w:rPr>
                <w:rFonts w:eastAsia="Times New Roman" w:cs="Times New Roman"/>
                <w:sz w:val="22"/>
              </w:rPr>
            </w:pPr>
            <w:r w:rsidRPr="00A82AFB">
              <w:rPr>
                <w:rFonts w:eastAsia="Times New Roman" w:cs="Times New Roman"/>
                <w:sz w:val="22"/>
              </w:rPr>
              <w:t>2</w:t>
            </w:r>
          </w:p>
        </w:tc>
        <w:tc>
          <w:tcPr>
            <w:tcW w:w="1843" w:type="dxa"/>
            <w:tcBorders>
              <w:top w:val="single" w:sz="4" w:space="0" w:color="auto"/>
              <w:left w:val="single" w:sz="4" w:space="0" w:color="000000"/>
              <w:bottom w:val="single" w:sz="4" w:space="0" w:color="auto"/>
              <w:right w:val="single" w:sz="4" w:space="0" w:color="000000"/>
            </w:tcBorders>
          </w:tcPr>
          <w:p w14:paraId="3D821768" w14:textId="19003C77" w:rsidR="00A82AFB" w:rsidRPr="00A82AFB" w:rsidRDefault="00A82AFB" w:rsidP="00A82AFB">
            <w:pPr>
              <w:ind w:left="-63"/>
              <w:jc w:val="both"/>
              <w:rPr>
                <w:rFonts w:eastAsia="Times New Roman" w:cs="Times New Roman"/>
                <w:sz w:val="22"/>
              </w:rPr>
            </w:pPr>
            <w:r w:rsidRPr="00A82AFB">
              <w:rPr>
                <w:rFonts w:eastAsia="Times New Roman" w:cs="Times New Roman"/>
                <w:sz w:val="22"/>
              </w:rPr>
              <w:t xml:space="preserve">Количество квадратных метров непригодного для проживания жилищного фонда, признанного аварийными </w:t>
            </w:r>
            <w:r w:rsidRPr="00A82AFB">
              <w:rPr>
                <w:rFonts w:eastAsia="Times New Roman" w:cs="Times New Roman"/>
                <w:bCs/>
                <w:sz w:val="22"/>
              </w:rPr>
              <w:t>до 01.01.2017</w:t>
            </w:r>
            <w:r w:rsidRPr="00A82AFB">
              <w:rPr>
                <w:rFonts w:eastAsia="Times New Roman" w:cs="Times New Roman"/>
                <w:sz w:val="22"/>
              </w:rPr>
              <w:t xml:space="preserve"> года, расселенного по второй подпрограмме.</w:t>
            </w:r>
          </w:p>
        </w:tc>
        <w:tc>
          <w:tcPr>
            <w:tcW w:w="1417" w:type="dxa"/>
            <w:tcBorders>
              <w:top w:val="single" w:sz="4" w:space="0" w:color="auto"/>
              <w:left w:val="single" w:sz="4" w:space="0" w:color="000000"/>
              <w:bottom w:val="single" w:sz="4" w:space="0" w:color="auto"/>
              <w:right w:val="single" w:sz="4" w:space="0" w:color="000000"/>
            </w:tcBorders>
          </w:tcPr>
          <w:p w14:paraId="42C8B39E" w14:textId="6D07BA32" w:rsidR="00A82AFB" w:rsidRPr="00A82AFB" w:rsidRDefault="00A82AFB" w:rsidP="00A82AFB">
            <w:pPr>
              <w:jc w:val="both"/>
              <w:rPr>
                <w:rFonts w:eastAsia="Times New Roman" w:cs="Times New Roman"/>
                <w:sz w:val="22"/>
              </w:rPr>
            </w:pPr>
            <w:r w:rsidRPr="00A82AFB">
              <w:rPr>
                <w:rFonts w:eastAsia="Times New Roman" w:cs="Times New Roman"/>
                <w:sz w:val="22"/>
              </w:rPr>
              <w:t>Отраслевой показатель</w:t>
            </w:r>
          </w:p>
        </w:tc>
        <w:tc>
          <w:tcPr>
            <w:tcW w:w="1418" w:type="dxa"/>
            <w:tcBorders>
              <w:top w:val="single" w:sz="4" w:space="0" w:color="auto"/>
              <w:left w:val="single" w:sz="4" w:space="0" w:color="000000"/>
              <w:bottom w:val="single" w:sz="4" w:space="0" w:color="auto"/>
              <w:right w:val="single" w:sz="4" w:space="0" w:color="000000"/>
            </w:tcBorders>
          </w:tcPr>
          <w:p w14:paraId="289F8F23" w14:textId="411EEF70" w:rsidR="00A82AFB" w:rsidRPr="00A82AFB" w:rsidRDefault="00A82AFB" w:rsidP="00A82AFB">
            <w:pPr>
              <w:jc w:val="both"/>
              <w:rPr>
                <w:rFonts w:eastAsia="Times New Roman" w:cs="Times New Roman"/>
                <w:sz w:val="22"/>
              </w:rPr>
            </w:pPr>
            <w:r w:rsidRPr="00A82AFB">
              <w:rPr>
                <w:rFonts w:eastAsia="Times New Roman" w:cs="Times New Roman"/>
                <w:sz w:val="22"/>
              </w:rPr>
              <w:t>Тысяча квадратных метров</w:t>
            </w:r>
          </w:p>
        </w:tc>
        <w:tc>
          <w:tcPr>
            <w:tcW w:w="1842" w:type="dxa"/>
            <w:tcBorders>
              <w:top w:val="single" w:sz="4" w:space="0" w:color="auto"/>
              <w:left w:val="nil"/>
              <w:bottom w:val="single" w:sz="4" w:space="0" w:color="auto"/>
              <w:right w:val="single" w:sz="4" w:space="0" w:color="000000"/>
            </w:tcBorders>
            <w:shd w:val="clear" w:color="auto" w:fill="auto"/>
            <w:vAlign w:val="center"/>
          </w:tcPr>
          <w:p w14:paraId="0C430A49" w14:textId="5AD47467" w:rsidR="00A82AFB" w:rsidRPr="00A82AFB" w:rsidRDefault="00A82AFB" w:rsidP="00A82AFB">
            <w:pPr>
              <w:jc w:val="center"/>
              <w:rPr>
                <w:rFonts w:eastAsia="Times New Roman" w:cs="Times New Roman"/>
                <w:sz w:val="22"/>
              </w:rPr>
            </w:pPr>
            <w:r w:rsidRPr="00A82AFB">
              <w:rPr>
                <w:rFonts w:eastAsia="Times New Roman" w:cs="Times New Roman"/>
                <w:sz w:val="22"/>
              </w:rPr>
              <w:t>0</w:t>
            </w:r>
          </w:p>
        </w:tc>
        <w:tc>
          <w:tcPr>
            <w:tcW w:w="709" w:type="dxa"/>
            <w:tcBorders>
              <w:top w:val="single" w:sz="4" w:space="0" w:color="auto"/>
              <w:left w:val="nil"/>
              <w:bottom w:val="single" w:sz="4" w:space="0" w:color="auto"/>
              <w:right w:val="single" w:sz="4" w:space="0" w:color="000000"/>
            </w:tcBorders>
            <w:shd w:val="clear" w:color="auto" w:fill="auto"/>
            <w:vAlign w:val="center"/>
          </w:tcPr>
          <w:p w14:paraId="02EE3A76" w14:textId="23826FA8" w:rsidR="00A82AFB" w:rsidRPr="00A82AFB" w:rsidRDefault="00A82AFB" w:rsidP="00A82AFB">
            <w:pPr>
              <w:jc w:val="center"/>
              <w:rPr>
                <w:rFonts w:eastAsia="Times New Roman" w:cs="Times New Roman"/>
                <w:sz w:val="22"/>
              </w:rPr>
            </w:pPr>
            <w:r w:rsidRPr="00A82AFB">
              <w:rPr>
                <w:rFonts w:eastAsia="Times New Roman" w:cs="Times New Roman"/>
                <w:sz w:val="22"/>
              </w:rPr>
              <w:t>0</w:t>
            </w:r>
          </w:p>
        </w:tc>
        <w:tc>
          <w:tcPr>
            <w:tcW w:w="1134" w:type="dxa"/>
            <w:tcBorders>
              <w:top w:val="single" w:sz="4" w:space="0" w:color="auto"/>
              <w:left w:val="nil"/>
              <w:bottom w:val="single" w:sz="4" w:space="0" w:color="auto"/>
              <w:right w:val="single" w:sz="4" w:space="0" w:color="000000"/>
            </w:tcBorders>
            <w:shd w:val="clear" w:color="auto" w:fill="auto"/>
            <w:vAlign w:val="center"/>
          </w:tcPr>
          <w:p w14:paraId="08456D3A" w14:textId="5E024A82" w:rsidR="00A82AFB" w:rsidRPr="00A82AFB" w:rsidRDefault="00A82AFB" w:rsidP="00A82AFB">
            <w:pPr>
              <w:jc w:val="center"/>
              <w:rPr>
                <w:rFonts w:eastAsia="Times New Roman" w:cs="Times New Roman"/>
                <w:sz w:val="22"/>
              </w:rPr>
            </w:pPr>
            <w:r w:rsidRPr="00A82AFB">
              <w:rPr>
                <w:rFonts w:eastAsia="Times New Roman" w:cs="Times New Roman"/>
                <w:sz w:val="22"/>
              </w:rPr>
              <w:t>0</w:t>
            </w:r>
          </w:p>
        </w:tc>
        <w:tc>
          <w:tcPr>
            <w:tcW w:w="851" w:type="dxa"/>
            <w:tcBorders>
              <w:top w:val="single" w:sz="4" w:space="0" w:color="auto"/>
              <w:left w:val="nil"/>
              <w:bottom w:val="single" w:sz="4" w:space="0" w:color="auto"/>
              <w:right w:val="single" w:sz="4" w:space="0" w:color="000000"/>
            </w:tcBorders>
            <w:shd w:val="clear" w:color="auto" w:fill="auto"/>
            <w:vAlign w:val="center"/>
          </w:tcPr>
          <w:p w14:paraId="6A7C11ED" w14:textId="18F14C33" w:rsidR="00A82AFB" w:rsidRPr="00A82AFB" w:rsidRDefault="00A82AFB" w:rsidP="00A82AFB">
            <w:pPr>
              <w:jc w:val="center"/>
              <w:rPr>
                <w:rFonts w:eastAsia="Times New Roman" w:cs="Times New Roman"/>
                <w:sz w:val="22"/>
              </w:rPr>
            </w:pPr>
            <w:r w:rsidRPr="00A82AFB">
              <w:rPr>
                <w:rFonts w:eastAsia="Times New Roman" w:cs="Times New Roman"/>
                <w:sz w:val="22"/>
              </w:rPr>
              <w:t>0</w:t>
            </w:r>
          </w:p>
        </w:tc>
        <w:tc>
          <w:tcPr>
            <w:tcW w:w="1417" w:type="dxa"/>
            <w:tcBorders>
              <w:top w:val="single" w:sz="4" w:space="0" w:color="auto"/>
              <w:left w:val="nil"/>
              <w:bottom w:val="single" w:sz="4" w:space="0" w:color="auto"/>
              <w:right w:val="single" w:sz="4" w:space="0" w:color="000000"/>
            </w:tcBorders>
            <w:shd w:val="clear" w:color="auto" w:fill="auto"/>
            <w:vAlign w:val="center"/>
          </w:tcPr>
          <w:p w14:paraId="34C8A959" w14:textId="5A3A3881" w:rsidR="00A82AFB" w:rsidRPr="00A82AFB" w:rsidRDefault="00A82AFB" w:rsidP="00A82AFB">
            <w:pPr>
              <w:jc w:val="center"/>
              <w:rPr>
                <w:rFonts w:eastAsia="Times New Roman" w:cs="Times New Roman"/>
                <w:sz w:val="22"/>
              </w:rPr>
            </w:pPr>
            <w:r w:rsidRPr="00A82AFB">
              <w:rPr>
                <w:rFonts w:eastAsia="Times New Roman" w:cs="Times New Roman"/>
                <w:sz w:val="22"/>
              </w:rPr>
              <w:t>10 401,70</w:t>
            </w:r>
          </w:p>
        </w:tc>
        <w:tc>
          <w:tcPr>
            <w:tcW w:w="851" w:type="dxa"/>
            <w:tcBorders>
              <w:top w:val="single" w:sz="4" w:space="0" w:color="auto"/>
              <w:left w:val="nil"/>
              <w:bottom w:val="single" w:sz="4" w:space="0" w:color="auto"/>
              <w:right w:val="single" w:sz="4" w:space="0" w:color="auto"/>
            </w:tcBorders>
            <w:shd w:val="clear" w:color="auto" w:fill="auto"/>
            <w:vAlign w:val="center"/>
          </w:tcPr>
          <w:p w14:paraId="11159A58" w14:textId="581C34AA" w:rsidR="00A82AFB" w:rsidRPr="00A82AFB" w:rsidRDefault="00A82AFB" w:rsidP="00A82AFB">
            <w:pPr>
              <w:jc w:val="center"/>
              <w:rPr>
                <w:rFonts w:eastAsia="Times New Roman" w:cs="Times New Roman"/>
                <w:sz w:val="22"/>
              </w:rPr>
            </w:pPr>
            <w:r w:rsidRPr="00A82AFB">
              <w:rPr>
                <w:rFonts w:eastAsia="Times New Roman" w:cs="Times New Roman"/>
                <w:sz w:val="22"/>
              </w:rPr>
              <w:t>0</w:t>
            </w:r>
          </w:p>
        </w:tc>
        <w:tc>
          <w:tcPr>
            <w:tcW w:w="2409" w:type="dxa"/>
            <w:tcBorders>
              <w:top w:val="single" w:sz="4" w:space="0" w:color="auto"/>
              <w:left w:val="single" w:sz="4" w:space="0" w:color="auto"/>
              <w:bottom w:val="single" w:sz="4" w:space="0" w:color="auto"/>
              <w:right w:val="single" w:sz="4" w:space="0" w:color="auto"/>
            </w:tcBorders>
          </w:tcPr>
          <w:p w14:paraId="04CEE1BD" w14:textId="0ADC89FA" w:rsidR="00A82AFB" w:rsidRPr="00A82AFB" w:rsidRDefault="00A82AFB" w:rsidP="00A82AFB">
            <w:pPr>
              <w:jc w:val="both"/>
              <w:rPr>
                <w:rFonts w:eastAsia="Times New Roman" w:cs="Times New Roman"/>
                <w:sz w:val="22"/>
              </w:rPr>
            </w:pPr>
            <w:r w:rsidRPr="00A82AFB">
              <w:rPr>
                <w:rFonts w:eastAsia="Times New Roman" w:cs="Times New Roman"/>
                <w:sz w:val="22"/>
              </w:rPr>
              <w:t>Основное мероприятие F3. Федеральный проект «Обеспечение устойчивого сокращения непригодного для проживания жилищного фонда»</w:t>
            </w:r>
          </w:p>
        </w:tc>
      </w:tr>
      <w:tr w:rsidR="00A82AFB" w:rsidRPr="00A82AFB" w14:paraId="3AB8D4F6" w14:textId="77777777" w:rsidTr="00A82AFB">
        <w:trPr>
          <w:trHeight w:val="438"/>
        </w:trPr>
        <w:tc>
          <w:tcPr>
            <w:tcW w:w="1418" w:type="dxa"/>
            <w:tcBorders>
              <w:top w:val="single" w:sz="4" w:space="0" w:color="auto"/>
              <w:left w:val="single" w:sz="4" w:space="0" w:color="000000"/>
              <w:bottom w:val="single" w:sz="4" w:space="0" w:color="000000"/>
              <w:right w:val="single" w:sz="4" w:space="0" w:color="000000"/>
            </w:tcBorders>
          </w:tcPr>
          <w:p w14:paraId="69936DB2" w14:textId="19F92608" w:rsidR="00A82AFB" w:rsidRPr="00A82AFB" w:rsidRDefault="00A82AFB" w:rsidP="00A82AFB">
            <w:pPr>
              <w:jc w:val="center"/>
              <w:rPr>
                <w:rFonts w:eastAsia="Times New Roman" w:cs="Times New Roman"/>
                <w:sz w:val="22"/>
              </w:rPr>
            </w:pPr>
            <w:r w:rsidRPr="00A82AFB">
              <w:rPr>
                <w:rFonts w:eastAsia="Times New Roman" w:cs="Times New Roman"/>
                <w:sz w:val="22"/>
              </w:rPr>
              <w:lastRenderedPageBreak/>
              <w:t>3</w:t>
            </w:r>
          </w:p>
        </w:tc>
        <w:tc>
          <w:tcPr>
            <w:tcW w:w="1843" w:type="dxa"/>
            <w:tcBorders>
              <w:top w:val="single" w:sz="4" w:space="0" w:color="auto"/>
              <w:left w:val="single" w:sz="4" w:space="0" w:color="000000"/>
              <w:bottom w:val="single" w:sz="4" w:space="0" w:color="000000"/>
              <w:right w:val="single" w:sz="4" w:space="0" w:color="000000"/>
            </w:tcBorders>
          </w:tcPr>
          <w:p w14:paraId="57E42220" w14:textId="5ED2CE28" w:rsidR="00A82AFB" w:rsidRPr="00A82AFB" w:rsidRDefault="00A82AFB" w:rsidP="00A82AFB">
            <w:pPr>
              <w:ind w:left="-63"/>
              <w:jc w:val="both"/>
              <w:rPr>
                <w:rFonts w:eastAsia="Times New Roman" w:cs="Times New Roman"/>
                <w:sz w:val="22"/>
              </w:rPr>
            </w:pPr>
            <w:r w:rsidRPr="00A82AFB">
              <w:rPr>
                <w:rFonts w:eastAsia="Times New Roman" w:cs="Times New Roman"/>
                <w:sz w:val="22"/>
              </w:rPr>
              <w:t xml:space="preserve">Количество граждан, расселенных из непригодного для проживания жилищного фонда, признанного аварийными </w:t>
            </w:r>
            <w:r w:rsidRPr="00A82AFB">
              <w:rPr>
                <w:rFonts w:eastAsia="Times New Roman" w:cs="Times New Roman"/>
                <w:bCs/>
                <w:sz w:val="22"/>
              </w:rPr>
              <w:t>до 01.01.2017</w:t>
            </w:r>
            <w:r w:rsidRPr="00A82AFB">
              <w:rPr>
                <w:rFonts w:eastAsia="Times New Roman" w:cs="Times New Roman"/>
                <w:sz w:val="22"/>
              </w:rPr>
              <w:t xml:space="preserve"> года, расселенного по второй подпрограмме.</w:t>
            </w:r>
          </w:p>
        </w:tc>
        <w:tc>
          <w:tcPr>
            <w:tcW w:w="1417" w:type="dxa"/>
            <w:tcBorders>
              <w:top w:val="single" w:sz="4" w:space="0" w:color="auto"/>
              <w:left w:val="single" w:sz="4" w:space="0" w:color="000000"/>
              <w:right w:val="single" w:sz="4" w:space="0" w:color="000000"/>
            </w:tcBorders>
          </w:tcPr>
          <w:p w14:paraId="65FE0502" w14:textId="5C7F135D" w:rsidR="00A82AFB" w:rsidRPr="00A82AFB" w:rsidRDefault="00A82AFB" w:rsidP="00A82AFB">
            <w:pPr>
              <w:jc w:val="both"/>
              <w:rPr>
                <w:rFonts w:eastAsia="Times New Roman" w:cs="Times New Roman"/>
                <w:sz w:val="22"/>
              </w:rPr>
            </w:pPr>
            <w:r w:rsidRPr="00A82AFB">
              <w:rPr>
                <w:rFonts w:eastAsia="Times New Roman" w:cs="Times New Roman"/>
                <w:sz w:val="22"/>
              </w:rPr>
              <w:t>Отраслевой показатель</w:t>
            </w:r>
          </w:p>
        </w:tc>
        <w:tc>
          <w:tcPr>
            <w:tcW w:w="1418" w:type="dxa"/>
            <w:tcBorders>
              <w:top w:val="single" w:sz="4" w:space="0" w:color="auto"/>
              <w:left w:val="single" w:sz="4" w:space="0" w:color="000000"/>
              <w:bottom w:val="single" w:sz="4" w:space="0" w:color="000000"/>
              <w:right w:val="single" w:sz="4" w:space="0" w:color="000000"/>
            </w:tcBorders>
          </w:tcPr>
          <w:p w14:paraId="5D130055" w14:textId="1CCAD18F" w:rsidR="00A82AFB" w:rsidRPr="00A82AFB" w:rsidRDefault="00A82AFB" w:rsidP="00A82AFB">
            <w:pPr>
              <w:jc w:val="both"/>
              <w:rPr>
                <w:rFonts w:eastAsia="Times New Roman" w:cs="Times New Roman"/>
                <w:sz w:val="22"/>
              </w:rPr>
            </w:pPr>
            <w:r w:rsidRPr="00A82AFB">
              <w:rPr>
                <w:rFonts w:eastAsia="Times New Roman" w:cs="Times New Roman"/>
                <w:sz w:val="22"/>
              </w:rPr>
              <w:t>Человек</w:t>
            </w:r>
          </w:p>
        </w:tc>
        <w:tc>
          <w:tcPr>
            <w:tcW w:w="1842" w:type="dxa"/>
            <w:tcBorders>
              <w:top w:val="single" w:sz="4" w:space="0" w:color="auto"/>
              <w:left w:val="nil"/>
              <w:bottom w:val="single" w:sz="4" w:space="0" w:color="000000"/>
              <w:right w:val="single" w:sz="4" w:space="0" w:color="000000"/>
            </w:tcBorders>
            <w:shd w:val="clear" w:color="auto" w:fill="auto"/>
            <w:vAlign w:val="center"/>
          </w:tcPr>
          <w:p w14:paraId="3D009838" w14:textId="46311FD1" w:rsidR="00A82AFB" w:rsidRPr="00A82AFB" w:rsidRDefault="00061C31" w:rsidP="00A82AFB">
            <w:pPr>
              <w:jc w:val="center"/>
              <w:rPr>
                <w:rFonts w:eastAsia="Times New Roman" w:cs="Times New Roman"/>
                <w:sz w:val="22"/>
              </w:rPr>
            </w:pPr>
            <w:r>
              <w:rPr>
                <w:rFonts w:eastAsia="Times New Roman" w:cs="Times New Roman"/>
                <w:sz w:val="22"/>
              </w:rPr>
              <w:t>0</w:t>
            </w:r>
          </w:p>
        </w:tc>
        <w:tc>
          <w:tcPr>
            <w:tcW w:w="709" w:type="dxa"/>
            <w:tcBorders>
              <w:top w:val="single" w:sz="4" w:space="0" w:color="auto"/>
              <w:left w:val="nil"/>
              <w:bottom w:val="single" w:sz="4" w:space="0" w:color="000000"/>
              <w:right w:val="single" w:sz="4" w:space="0" w:color="000000"/>
            </w:tcBorders>
            <w:shd w:val="clear" w:color="auto" w:fill="auto"/>
            <w:vAlign w:val="center"/>
          </w:tcPr>
          <w:p w14:paraId="5ADC5FEE" w14:textId="659E664C" w:rsidR="00A82AFB" w:rsidRPr="00A82AFB" w:rsidRDefault="00061C31" w:rsidP="00A82AFB">
            <w:pPr>
              <w:jc w:val="center"/>
              <w:rPr>
                <w:rFonts w:eastAsia="Times New Roman" w:cs="Times New Roman"/>
                <w:sz w:val="22"/>
              </w:rPr>
            </w:pPr>
            <w:r>
              <w:rPr>
                <w:rFonts w:eastAsia="Times New Roman" w:cs="Times New Roman"/>
                <w:sz w:val="22"/>
              </w:rPr>
              <w:t>0</w:t>
            </w:r>
          </w:p>
        </w:tc>
        <w:tc>
          <w:tcPr>
            <w:tcW w:w="1134" w:type="dxa"/>
            <w:tcBorders>
              <w:top w:val="single" w:sz="4" w:space="0" w:color="auto"/>
              <w:left w:val="nil"/>
              <w:bottom w:val="single" w:sz="4" w:space="0" w:color="000000"/>
              <w:right w:val="single" w:sz="4" w:space="0" w:color="000000"/>
            </w:tcBorders>
            <w:shd w:val="clear" w:color="auto" w:fill="auto"/>
            <w:vAlign w:val="center"/>
          </w:tcPr>
          <w:p w14:paraId="53590128" w14:textId="08C7557E" w:rsidR="00A82AFB" w:rsidRPr="00A82AFB" w:rsidRDefault="00061C31" w:rsidP="00A82AFB">
            <w:pPr>
              <w:jc w:val="center"/>
              <w:rPr>
                <w:rFonts w:eastAsia="Times New Roman" w:cs="Times New Roman"/>
                <w:sz w:val="22"/>
              </w:rPr>
            </w:pPr>
            <w:r>
              <w:rPr>
                <w:rFonts w:eastAsia="Times New Roman" w:cs="Times New Roman"/>
                <w:sz w:val="22"/>
              </w:rPr>
              <w:t>0</w:t>
            </w:r>
          </w:p>
        </w:tc>
        <w:tc>
          <w:tcPr>
            <w:tcW w:w="851" w:type="dxa"/>
            <w:tcBorders>
              <w:top w:val="single" w:sz="4" w:space="0" w:color="auto"/>
              <w:left w:val="nil"/>
              <w:bottom w:val="single" w:sz="4" w:space="0" w:color="000000"/>
              <w:right w:val="single" w:sz="4" w:space="0" w:color="000000"/>
            </w:tcBorders>
            <w:shd w:val="clear" w:color="auto" w:fill="auto"/>
            <w:vAlign w:val="center"/>
          </w:tcPr>
          <w:p w14:paraId="188E3140" w14:textId="62277B1E" w:rsidR="00A82AFB" w:rsidRPr="00A82AFB" w:rsidRDefault="00061C31" w:rsidP="00A82AFB">
            <w:pPr>
              <w:jc w:val="center"/>
              <w:rPr>
                <w:rFonts w:eastAsia="Times New Roman" w:cs="Times New Roman"/>
                <w:sz w:val="22"/>
              </w:rPr>
            </w:pPr>
            <w:r>
              <w:rPr>
                <w:rFonts w:eastAsia="Times New Roman" w:cs="Times New Roman"/>
                <w:sz w:val="22"/>
              </w:rPr>
              <w:t>0</w:t>
            </w:r>
          </w:p>
        </w:tc>
        <w:tc>
          <w:tcPr>
            <w:tcW w:w="1417" w:type="dxa"/>
            <w:tcBorders>
              <w:top w:val="single" w:sz="4" w:space="0" w:color="auto"/>
              <w:left w:val="nil"/>
              <w:bottom w:val="single" w:sz="4" w:space="0" w:color="000000"/>
              <w:right w:val="single" w:sz="4" w:space="0" w:color="000000"/>
            </w:tcBorders>
            <w:shd w:val="clear" w:color="auto" w:fill="auto"/>
            <w:vAlign w:val="center"/>
          </w:tcPr>
          <w:p w14:paraId="2204364C" w14:textId="0A631D64" w:rsidR="00A82AFB" w:rsidRPr="00A82AFB" w:rsidRDefault="00A82AFB" w:rsidP="00A82AFB">
            <w:pPr>
              <w:jc w:val="center"/>
              <w:rPr>
                <w:rFonts w:eastAsia="Times New Roman" w:cs="Times New Roman"/>
                <w:sz w:val="22"/>
              </w:rPr>
            </w:pPr>
            <w:r w:rsidRPr="00A82AFB">
              <w:rPr>
                <w:rFonts w:eastAsia="Times New Roman" w:cs="Times New Roman"/>
                <w:sz w:val="22"/>
              </w:rPr>
              <w:t>574</w:t>
            </w:r>
          </w:p>
        </w:tc>
        <w:tc>
          <w:tcPr>
            <w:tcW w:w="851" w:type="dxa"/>
            <w:tcBorders>
              <w:top w:val="single" w:sz="4" w:space="0" w:color="auto"/>
              <w:left w:val="nil"/>
              <w:bottom w:val="single" w:sz="4" w:space="0" w:color="000000"/>
              <w:right w:val="single" w:sz="4" w:space="0" w:color="auto"/>
            </w:tcBorders>
            <w:shd w:val="clear" w:color="auto" w:fill="auto"/>
            <w:vAlign w:val="center"/>
          </w:tcPr>
          <w:p w14:paraId="16A3D77B" w14:textId="1FAB1E85" w:rsidR="00A82AFB" w:rsidRPr="00A82AFB" w:rsidRDefault="00061C31" w:rsidP="00A82AFB">
            <w:pPr>
              <w:jc w:val="center"/>
              <w:rPr>
                <w:rFonts w:eastAsia="Times New Roman" w:cs="Times New Roman"/>
                <w:sz w:val="22"/>
              </w:rPr>
            </w:pPr>
            <w:r>
              <w:rPr>
                <w:rFonts w:eastAsia="Times New Roman" w:cs="Times New Roman"/>
                <w:sz w:val="22"/>
              </w:rPr>
              <w:t>0</w:t>
            </w:r>
          </w:p>
        </w:tc>
        <w:tc>
          <w:tcPr>
            <w:tcW w:w="2409" w:type="dxa"/>
            <w:tcBorders>
              <w:top w:val="single" w:sz="4" w:space="0" w:color="auto"/>
              <w:left w:val="single" w:sz="4" w:space="0" w:color="auto"/>
              <w:right w:val="single" w:sz="4" w:space="0" w:color="auto"/>
            </w:tcBorders>
          </w:tcPr>
          <w:p w14:paraId="268E434E" w14:textId="7A20B1E5" w:rsidR="00A82AFB" w:rsidRPr="00A82AFB" w:rsidRDefault="00A82AFB" w:rsidP="00A82AFB">
            <w:pPr>
              <w:jc w:val="both"/>
              <w:rPr>
                <w:rFonts w:eastAsia="Times New Roman" w:cs="Times New Roman"/>
                <w:sz w:val="22"/>
              </w:rPr>
            </w:pPr>
            <w:r w:rsidRPr="00A82AFB">
              <w:rPr>
                <w:rFonts w:eastAsia="Times New Roman" w:cs="Times New Roman"/>
                <w:sz w:val="22"/>
              </w:rPr>
              <w:t>Основное мероприятие F3. Федеральный проект «Обеспечение устойчивого сокращения непригодного для проживания жилищного фонда»</w:t>
            </w:r>
          </w:p>
        </w:tc>
      </w:tr>
    </w:tbl>
    <w:p w14:paraId="697F6347" w14:textId="77777777" w:rsidR="00973A58" w:rsidRPr="00A82AFB" w:rsidRDefault="00973A58" w:rsidP="00973A58">
      <w:pPr>
        <w:widowControl w:val="0"/>
        <w:autoSpaceDE w:val="0"/>
        <w:autoSpaceDN w:val="0"/>
        <w:adjustRightInd w:val="0"/>
        <w:ind w:firstLine="708"/>
        <w:jc w:val="both"/>
        <w:outlineLvl w:val="0"/>
        <w:rPr>
          <w:rFonts w:eastAsiaTheme="minorEastAsia" w:cs="Times New Roman"/>
          <w:bCs/>
          <w:sz w:val="22"/>
          <w:lang w:eastAsia="ru-RU"/>
        </w:rPr>
      </w:pPr>
    </w:p>
    <w:p w14:paraId="57B06039" w14:textId="77777777" w:rsidR="00973A58" w:rsidRPr="000D2ECA" w:rsidRDefault="00973A58" w:rsidP="00F5159E">
      <w:pPr>
        <w:widowControl w:val="0"/>
        <w:autoSpaceDE w:val="0"/>
        <w:autoSpaceDN w:val="0"/>
        <w:adjustRightInd w:val="0"/>
        <w:jc w:val="center"/>
        <w:outlineLvl w:val="0"/>
        <w:rPr>
          <w:rFonts w:eastAsiaTheme="minorEastAsia" w:cs="Times New Roman"/>
          <w:b/>
          <w:bCs/>
          <w:sz w:val="24"/>
          <w:szCs w:val="24"/>
          <w:lang w:eastAsia="ru-RU"/>
        </w:rPr>
      </w:pPr>
    </w:p>
    <w:p w14:paraId="64060E48" w14:textId="77777777" w:rsidR="004C2F65" w:rsidRPr="000D2ECA" w:rsidRDefault="00C90AA5" w:rsidP="00F5159E">
      <w:pPr>
        <w:widowControl w:val="0"/>
        <w:autoSpaceDE w:val="0"/>
        <w:autoSpaceDN w:val="0"/>
        <w:adjustRightInd w:val="0"/>
        <w:jc w:val="center"/>
        <w:outlineLvl w:val="0"/>
        <w:rPr>
          <w:rFonts w:eastAsia="Times New Roman" w:cs="Times New Roman"/>
          <w:b/>
          <w:bCs/>
          <w:sz w:val="24"/>
          <w:szCs w:val="24"/>
        </w:rPr>
      </w:pPr>
      <w:r w:rsidRPr="000D2ECA">
        <w:rPr>
          <w:rFonts w:eastAsiaTheme="minorEastAsia" w:cs="Times New Roman"/>
          <w:b/>
          <w:bCs/>
          <w:sz w:val="24"/>
          <w:szCs w:val="24"/>
          <w:lang w:eastAsia="ru-RU"/>
        </w:rPr>
        <w:t>8</w:t>
      </w:r>
      <w:r w:rsidR="004C2F65" w:rsidRPr="000D2ECA">
        <w:rPr>
          <w:rFonts w:eastAsiaTheme="minorEastAsia" w:cs="Times New Roman"/>
          <w:b/>
          <w:bCs/>
          <w:sz w:val="24"/>
          <w:szCs w:val="24"/>
          <w:lang w:eastAsia="ru-RU"/>
        </w:rPr>
        <w:t xml:space="preserve">. Методика расчета значений планируемых результатов реализации </w:t>
      </w:r>
      <w:r w:rsidR="00CF37AC" w:rsidRPr="000D2ECA">
        <w:rPr>
          <w:rFonts w:eastAsia="Times New Roman" w:cs="Times New Roman"/>
          <w:b/>
          <w:sz w:val="24"/>
          <w:szCs w:val="24"/>
        </w:rPr>
        <w:t xml:space="preserve">муниципальной программы </w:t>
      </w:r>
      <w:r w:rsidR="00CF37AC" w:rsidRPr="000D2ECA">
        <w:rPr>
          <w:rFonts w:eastAsiaTheme="minorEastAsia" w:cs="Times New Roman"/>
          <w:b/>
          <w:bCs/>
          <w:sz w:val="24"/>
          <w:szCs w:val="24"/>
          <w:lang w:eastAsia="ru-RU"/>
        </w:rPr>
        <w:t>«</w:t>
      </w:r>
      <w:r w:rsidR="00CF37AC" w:rsidRPr="000D2ECA">
        <w:rPr>
          <w:rFonts w:eastAsia="Times New Roman" w:cs="Times New Roman"/>
          <w:b/>
          <w:bCs/>
          <w:sz w:val="24"/>
          <w:szCs w:val="24"/>
        </w:rPr>
        <w:t xml:space="preserve">Переселение граждан из аварийного жилищного фонда» </w:t>
      </w:r>
      <w:r w:rsidR="004E212B" w:rsidRPr="000D2ECA">
        <w:rPr>
          <w:rFonts w:eastAsia="Times New Roman" w:cs="Times New Roman"/>
          <w:b/>
          <w:bCs/>
          <w:sz w:val="24"/>
          <w:szCs w:val="24"/>
        </w:rPr>
        <w:t>на 2020-202</w:t>
      </w:r>
      <w:r w:rsidR="008E5381" w:rsidRPr="000D2ECA">
        <w:rPr>
          <w:rFonts w:eastAsia="Times New Roman" w:cs="Times New Roman"/>
          <w:b/>
          <w:bCs/>
          <w:sz w:val="24"/>
          <w:szCs w:val="24"/>
        </w:rPr>
        <w:t>4</w:t>
      </w:r>
      <w:r w:rsidR="004E212B" w:rsidRPr="000D2ECA">
        <w:rPr>
          <w:rFonts w:eastAsia="Times New Roman" w:cs="Times New Roman"/>
          <w:b/>
          <w:bCs/>
          <w:sz w:val="24"/>
          <w:szCs w:val="24"/>
        </w:rPr>
        <w:t xml:space="preserve"> годы</w:t>
      </w:r>
    </w:p>
    <w:p w14:paraId="575EC349" w14:textId="422BB42D" w:rsidR="00C87BE0" w:rsidRDefault="00C87BE0" w:rsidP="00F5159E">
      <w:pPr>
        <w:widowControl w:val="0"/>
        <w:autoSpaceDE w:val="0"/>
        <w:autoSpaceDN w:val="0"/>
        <w:adjustRightInd w:val="0"/>
        <w:jc w:val="center"/>
        <w:outlineLvl w:val="0"/>
        <w:rPr>
          <w:rFonts w:eastAsiaTheme="minorEastAsia" w:cs="Times New Roman"/>
          <w:b/>
          <w:bCs/>
          <w:sz w:val="24"/>
          <w:szCs w:val="24"/>
          <w:lang w:eastAsia="ru-RU"/>
        </w:rPr>
      </w:pPr>
    </w:p>
    <w:tbl>
      <w:tblPr>
        <w:tblW w:w="15257"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0"/>
        <w:gridCol w:w="2058"/>
        <w:gridCol w:w="82"/>
        <w:gridCol w:w="2139"/>
        <w:gridCol w:w="52"/>
        <w:gridCol w:w="4494"/>
        <w:gridCol w:w="4813"/>
        <w:gridCol w:w="9"/>
      </w:tblGrid>
      <w:tr w:rsidR="00973A58" w:rsidRPr="00223F3F" w14:paraId="7E44BDEB" w14:textId="77777777" w:rsidTr="00A82AFB">
        <w:trPr>
          <w:gridAfter w:val="1"/>
          <w:wAfter w:w="9" w:type="dxa"/>
          <w:trHeight w:val="277"/>
        </w:trPr>
        <w:tc>
          <w:tcPr>
            <w:tcW w:w="1610" w:type="dxa"/>
          </w:tcPr>
          <w:p w14:paraId="5ED9A4E4" w14:textId="77777777" w:rsidR="00973A58" w:rsidRPr="00223F3F" w:rsidRDefault="00973A58" w:rsidP="00A82AFB">
            <w:pPr>
              <w:widowControl w:val="0"/>
              <w:autoSpaceDE w:val="0"/>
              <w:autoSpaceDN w:val="0"/>
              <w:adjustRightInd w:val="0"/>
              <w:ind w:left="-1189" w:firstLine="891"/>
              <w:jc w:val="center"/>
              <w:rPr>
                <w:rFonts w:eastAsiaTheme="minorEastAsia" w:cs="Times New Roman"/>
                <w:sz w:val="24"/>
                <w:szCs w:val="24"/>
                <w:lang w:eastAsia="ru-RU"/>
              </w:rPr>
            </w:pPr>
            <w:r w:rsidRPr="00223F3F">
              <w:rPr>
                <w:rFonts w:eastAsiaTheme="minorEastAsia" w:cs="Times New Roman"/>
                <w:sz w:val="24"/>
                <w:szCs w:val="24"/>
                <w:lang w:eastAsia="ru-RU"/>
              </w:rPr>
              <w:t>№</w:t>
            </w:r>
          </w:p>
          <w:p w14:paraId="5E97ABEC" w14:textId="77777777" w:rsidR="00973A58" w:rsidRPr="00223F3F" w:rsidRDefault="00973A58" w:rsidP="00A82AFB">
            <w:pPr>
              <w:widowControl w:val="0"/>
              <w:autoSpaceDE w:val="0"/>
              <w:autoSpaceDN w:val="0"/>
              <w:adjustRightInd w:val="0"/>
              <w:ind w:left="-1189" w:firstLine="891"/>
              <w:jc w:val="center"/>
              <w:rPr>
                <w:rFonts w:eastAsiaTheme="minorEastAsia" w:cs="Times New Roman"/>
                <w:sz w:val="24"/>
                <w:szCs w:val="24"/>
                <w:lang w:eastAsia="ru-RU"/>
              </w:rPr>
            </w:pPr>
            <w:r w:rsidRPr="00223F3F">
              <w:rPr>
                <w:rFonts w:eastAsiaTheme="minorEastAsia" w:cs="Times New Roman"/>
                <w:sz w:val="24"/>
                <w:szCs w:val="24"/>
                <w:lang w:eastAsia="ru-RU"/>
              </w:rPr>
              <w:t>п/п</w:t>
            </w:r>
          </w:p>
        </w:tc>
        <w:tc>
          <w:tcPr>
            <w:tcW w:w="2140" w:type="dxa"/>
            <w:gridSpan w:val="2"/>
          </w:tcPr>
          <w:p w14:paraId="7BAB688E" w14:textId="77777777" w:rsidR="00973A58" w:rsidRPr="00223F3F" w:rsidRDefault="00973A58" w:rsidP="00A82AFB">
            <w:pPr>
              <w:widowControl w:val="0"/>
              <w:autoSpaceDE w:val="0"/>
              <w:autoSpaceDN w:val="0"/>
              <w:adjustRightInd w:val="0"/>
              <w:ind w:firstLine="5"/>
              <w:jc w:val="center"/>
              <w:rPr>
                <w:rFonts w:eastAsiaTheme="minorEastAsia" w:cs="Times New Roman"/>
                <w:sz w:val="24"/>
                <w:szCs w:val="24"/>
                <w:lang w:eastAsia="ru-RU"/>
              </w:rPr>
            </w:pPr>
            <w:r w:rsidRPr="00223F3F">
              <w:rPr>
                <w:rFonts w:eastAsiaTheme="minorEastAsia" w:cs="Times New Roman"/>
                <w:sz w:val="24"/>
                <w:szCs w:val="24"/>
                <w:lang w:eastAsia="ru-RU"/>
              </w:rPr>
              <w:t>Наименование показателя</w:t>
            </w:r>
          </w:p>
        </w:tc>
        <w:tc>
          <w:tcPr>
            <w:tcW w:w="2139" w:type="dxa"/>
          </w:tcPr>
          <w:p w14:paraId="79D6F808" w14:textId="77777777" w:rsidR="00973A58" w:rsidRPr="00223F3F" w:rsidRDefault="00973A58" w:rsidP="00A82AFB">
            <w:pPr>
              <w:widowControl w:val="0"/>
              <w:autoSpaceDE w:val="0"/>
              <w:autoSpaceDN w:val="0"/>
              <w:adjustRightInd w:val="0"/>
              <w:ind w:firstLine="5"/>
              <w:jc w:val="center"/>
              <w:rPr>
                <w:rFonts w:eastAsiaTheme="minorEastAsia" w:cs="Times New Roman"/>
                <w:sz w:val="24"/>
                <w:szCs w:val="24"/>
                <w:lang w:eastAsia="ru-RU"/>
              </w:rPr>
            </w:pPr>
            <w:r w:rsidRPr="00223F3F">
              <w:rPr>
                <w:rFonts w:eastAsiaTheme="minorEastAsia" w:cs="Times New Roman"/>
                <w:sz w:val="24"/>
                <w:szCs w:val="24"/>
                <w:lang w:eastAsia="ru-RU"/>
              </w:rPr>
              <w:t>Единица измерения</w:t>
            </w:r>
          </w:p>
        </w:tc>
        <w:tc>
          <w:tcPr>
            <w:tcW w:w="4546" w:type="dxa"/>
            <w:gridSpan w:val="2"/>
          </w:tcPr>
          <w:p w14:paraId="46F65333" w14:textId="77777777" w:rsidR="00973A58" w:rsidRPr="00223F3F" w:rsidRDefault="00973A58" w:rsidP="00A82AFB">
            <w:pPr>
              <w:widowControl w:val="0"/>
              <w:autoSpaceDE w:val="0"/>
              <w:autoSpaceDN w:val="0"/>
              <w:adjustRightInd w:val="0"/>
              <w:ind w:firstLine="5"/>
              <w:jc w:val="center"/>
              <w:rPr>
                <w:rFonts w:eastAsiaTheme="minorEastAsia" w:cs="Times New Roman"/>
                <w:sz w:val="24"/>
                <w:szCs w:val="24"/>
                <w:lang w:eastAsia="ru-RU"/>
              </w:rPr>
            </w:pPr>
            <w:r w:rsidRPr="00223F3F">
              <w:rPr>
                <w:rFonts w:eastAsiaTheme="minorEastAsia" w:cs="Times New Roman"/>
                <w:sz w:val="24"/>
                <w:szCs w:val="24"/>
                <w:lang w:eastAsia="ru-RU"/>
              </w:rPr>
              <w:t xml:space="preserve">Методика расчета показателя </w:t>
            </w:r>
          </w:p>
        </w:tc>
        <w:tc>
          <w:tcPr>
            <w:tcW w:w="4813" w:type="dxa"/>
          </w:tcPr>
          <w:p w14:paraId="72E2B4F3" w14:textId="77777777" w:rsidR="00973A58" w:rsidRPr="00223F3F" w:rsidRDefault="00973A58" w:rsidP="00A82AFB">
            <w:pPr>
              <w:widowControl w:val="0"/>
              <w:autoSpaceDE w:val="0"/>
              <w:autoSpaceDN w:val="0"/>
              <w:adjustRightInd w:val="0"/>
              <w:ind w:firstLine="5"/>
              <w:jc w:val="center"/>
              <w:rPr>
                <w:rFonts w:eastAsiaTheme="minorEastAsia" w:cs="Times New Roman"/>
                <w:sz w:val="24"/>
                <w:szCs w:val="24"/>
                <w:lang w:eastAsia="ru-RU"/>
              </w:rPr>
            </w:pPr>
            <w:r w:rsidRPr="00223F3F">
              <w:rPr>
                <w:rFonts w:eastAsiaTheme="minorEastAsia" w:cs="Times New Roman"/>
                <w:sz w:val="24"/>
                <w:szCs w:val="24"/>
                <w:lang w:eastAsia="ru-RU"/>
              </w:rPr>
              <w:t>Источник данных</w:t>
            </w:r>
          </w:p>
        </w:tc>
      </w:tr>
      <w:tr w:rsidR="00973A58" w:rsidRPr="00223F3F" w14:paraId="08B99D4F" w14:textId="77777777" w:rsidTr="009D3B3D">
        <w:trPr>
          <w:gridAfter w:val="1"/>
          <w:wAfter w:w="9" w:type="dxa"/>
          <w:trHeight w:val="734"/>
        </w:trPr>
        <w:tc>
          <w:tcPr>
            <w:tcW w:w="1610" w:type="dxa"/>
            <w:vAlign w:val="center"/>
          </w:tcPr>
          <w:p w14:paraId="2E36D316" w14:textId="77777777" w:rsidR="00973A58" w:rsidRPr="00A82AFB" w:rsidRDefault="00973A58" w:rsidP="00A82AFB">
            <w:pPr>
              <w:widowControl w:val="0"/>
              <w:autoSpaceDE w:val="0"/>
              <w:autoSpaceDN w:val="0"/>
              <w:adjustRightInd w:val="0"/>
              <w:ind w:left="-959" w:right="34" w:firstLine="828"/>
              <w:jc w:val="center"/>
              <w:rPr>
                <w:rFonts w:eastAsiaTheme="minorEastAsia" w:cs="Times New Roman"/>
                <w:i/>
                <w:sz w:val="20"/>
                <w:szCs w:val="20"/>
                <w:lang w:eastAsia="ru-RU"/>
              </w:rPr>
            </w:pPr>
            <w:r w:rsidRPr="00A82AFB">
              <w:rPr>
                <w:rFonts w:eastAsiaTheme="minorEastAsia" w:cs="Times New Roman"/>
                <w:i/>
                <w:sz w:val="20"/>
                <w:szCs w:val="20"/>
                <w:lang w:eastAsia="ru-RU"/>
              </w:rPr>
              <w:t>1</w:t>
            </w:r>
          </w:p>
        </w:tc>
        <w:tc>
          <w:tcPr>
            <w:tcW w:w="2140" w:type="dxa"/>
            <w:gridSpan w:val="2"/>
            <w:vAlign w:val="center"/>
          </w:tcPr>
          <w:p w14:paraId="084CD06E" w14:textId="77777777" w:rsidR="00973A58" w:rsidRPr="00A82AFB" w:rsidRDefault="00973A58" w:rsidP="00A82AFB">
            <w:pPr>
              <w:widowControl w:val="0"/>
              <w:autoSpaceDE w:val="0"/>
              <w:autoSpaceDN w:val="0"/>
              <w:adjustRightInd w:val="0"/>
              <w:ind w:firstLine="5"/>
              <w:jc w:val="center"/>
              <w:rPr>
                <w:rFonts w:eastAsiaTheme="minorEastAsia" w:cs="Times New Roman"/>
                <w:i/>
                <w:sz w:val="20"/>
                <w:szCs w:val="20"/>
                <w:lang w:eastAsia="ru-RU"/>
              </w:rPr>
            </w:pPr>
            <w:r w:rsidRPr="00A82AFB">
              <w:rPr>
                <w:rFonts w:eastAsiaTheme="minorEastAsia" w:cs="Times New Roman"/>
                <w:i/>
                <w:sz w:val="20"/>
                <w:szCs w:val="20"/>
                <w:lang w:eastAsia="ru-RU"/>
              </w:rPr>
              <w:t>2</w:t>
            </w:r>
          </w:p>
        </w:tc>
        <w:tc>
          <w:tcPr>
            <w:tcW w:w="2139" w:type="dxa"/>
            <w:vAlign w:val="center"/>
          </w:tcPr>
          <w:p w14:paraId="05E4D2D9" w14:textId="77777777" w:rsidR="00973A58" w:rsidRPr="00A82AFB" w:rsidRDefault="00973A58" w:rsidP="00A82AFB">
            <w:pPr>
              <w:widowControl w:val="0"/>
              <w:autoSpaceDE w:val="0"/>
              <w:autoSpaceDN w:val="0"/>
              <w:adjustRightInd w:val="0"/>
              <w:ind w:firstLine="5"/>
              <w:jc w:val="center"/>
              <w:rPr>
                <w:rFonts w:eastAsiaTheme="minorEastAsia" w:cs="Times New Roman"/>
                <w:i/>
                <w:sz w:val="20"/>
                <w:szCs w:val="20"/>
                <w:lang w:eastAsia="ru-RU"/>
              </w:rPr>
            </w:pPr>
            <w:r w:rsidRPr="00A82AFB">
              <w:rPr>
                <w:rFonts w:eastAsiaTheme="minorEastAsia" w:cs="Times New Roman"/>
                <w:i/>
                <w:sz w:val="20"/>
                <w:szCs w:val="20"/>
                <w:lang w:eastAsia="ru-RU"/>
              </w:rPr>
              <w:t>3</w:t>
            </w:r>
          </w:p>
        </w:tc>
        <w:tc>
          <w:tcPr>
            <w:tcW w:w="4546" w:type="dxa"/>
            <w:gridSpan w:val="2"/>
            <w:vAlign w:val="center"/>
          </w:tcPr>
          <w:p w14:paraId="36797BDD" w14:textId="77777777" w:rsidR="00973A58" w:rsidRPr="00A82AFB" w:rsidRDefault="00973A58" w:rsidP="00A82AFB">
            <w:pPr>
              <w:widowControl w:val="0"/>
              <w:autoSpaceDE w:val="0"/>
              <w:autoSpaceDN w:val="0"/>
              <w:adjustRightInd w:val="0"/>
              <w:ind w:firstLine="5"/>
              <w:jc w:val="center"/>
              <w:rPr>
                <w:rFonts w:eastAsiaTheme="minorEastAsia" w:cs="Times New Roman"/>
                <w:i/>
                <w:sz w:val="20"/>
                <w:szCs w:val="20"/>
                <w:lang w:eastAsia="ru-RU"/>
              </w:rPr>
            </w:pPr>
            <w:r w:rsidRPr="00A82AFB">
              <w:rPr>
                <w:rFonts w:eastAsiaTheme="minorEastAsia" w:cs="Times New Roman"/>
                <w:i/>
                <w:sz w:val="20"/>
                <w:szCs w:val="20"/>
                <w:lang w:eastAsia="ru-RU"/>
              </w:rPr>
              <w:t>4</w:t>
            </w:r>
          </w:p>
        </w:tc>
        <w:tc>
          <w:tcPr>
            <w:tcW w:w="4813" w:type="dxa"/>
            <w:vAlign w:val="center"/>
          </w:tcPr>
          <w:p w14:paraId="6D91AD7E" w14:textId="77777777" w:rsidR="00973A58" w:rsidRPr="00A82AFB" w:rsidRDefault="00973A58" w:rsidP="00A82AFB">
            <w:pPr>
              <w:widowControl w:val="0"/>
              <w:autoSpaceDE w:val="0"/>
              <w:autoSpaceDN w:val="0"/>
              <w:adjustRightInd w:val="0"/>
              <w:ind w:firstLine="5"/>
              <w:jc w:val="center"/>
              <w:rPr>
                <w:rFonts w:eastAsiaTheme="minorEastAsia" w:cs="Times New Roman"/>
                <w:i/>
                <w:sz w:val="20"/>
                <w:szCs w:val="20"/>
                <w:lang w:eastAsia="ru-RU"/>
              </w:rPr>
            </w:pPr>
            <w:r w:rsidRPr="00A82AFB">
              <w:rPr>
                <w:rFonts w:eastAsiaTheme="minorEastAsia" w:cs="Times New Roman"/>
                <w:i/>
                <w:sz w:val="20"/>
                <w:szCs w:val="20"/>
                <w:lang w:eastAsia="ru-RU"/>
              </w:rPr>
              <w:t>5</w:t>
            </w:r>
          </w:p>
        </w:tc>
      </w:tr>
      <w:tr w:rsidR="00973A58" w:rsidRPr="00A82AFB" w14:paraId="44298C14" w14:textId="77777777" w:rsidTr="00A82AFB">
        <w:trPr>
          <w:trHeight w:val="315"/>
        </w:trPr>
        <w:tc>
          <w:tcPr>
            <w:tcW w:w="1610" w:type="dxa"/>
            <w:tcBorders>
              <w:top w:val="single" w:sz="4" w:space="0" w:color="000000"/>
              <w:left w:val="single" w:sz="4" w:space="0" w:color="000000"/>
              <w:bottom w:val="single" w:sz="4" w:space="0" w:color="000000"/>
              <w:right w:val="single" w:sz="4" w:space="0" w:color="000000"/>
            </w:tcBorders>
          </w:tcPr>
          <w:p w14:paraId="53D48DC7" w14:textId="77777777" w:rsidR="00973A58" w:rsidRPr="00A82AFB" w:rsidRDefault="00973A58" w:rsidP="00A82AFB">
            <w:pPr>
              <w:jc w:val="center"/>
              <w:rPr>
                <w:rFonts w:eastAsia="Times New Roman" w:cs="Times New Roman"/>
                <w:sz w:val="22"/>
              </w:rPr>
            </w:pPr>
          </w:p>
        </w:tc>
        <w:tc>
          <w:tcPr>
            <w:tcW w:w="13647" w:type="dxa"/>
            <w:gridSpan w:val="7"/>
            <w:tcBorders>
              <w:top w:val="single" w:sz="4" w:space="0" w:color="000000"/>
              <w:left w:val="single" w:sz="4" w:space="0" w:color="000000"/>
              <w:bottom w:val="single" w:sz="4" w:space="0" w:color="000000"/>
              <w:right w:val="single" w:sz="4" w:space="0" w:color="000000"/>
            </w:tcBorders>
          </w:tcPr>
          <w:p w14:paraId="1C500055" w14:textId="77777777" w:rsidR="00973A58" w:rsidRPr="00A82AFB" w:rsidRDefault="00973A58" w:rsidP="00A82AFB">
            <w:pPr>
              <w:rPr>
                <w:rFonts w:eastAsia="Times New Roman" w:cs="Times New Roman"/>
                <w:sz w:val="22"/>
              </w:rPr>
            </w:pPr>
            <w:r w:rsidRPr="00A82AFB">
              <w:rPr>
                <w:rFonts w:eastAsia="Times New Roman" w:cs="Times New Roman"/>
                <w:sz w:val="22"/>
              </w:rPr>
              <w:t>Подпрограмма 2 «Обеспечение мероприятий по переселению граждан из аварийного жилищного фонда в Московской области»</w:t>
            </w:r>
          </w:p>
        </w:tc>
      </w:tr>
      <w:tr w:rsidR="00973A58" w:rsidRPr="00A82AFB" w14:paraId="22FA7E11" w14:textId="77777777" w:rsidTr="00A82AFB">
        <w:trPr>
          <w:gridAfter w:val="1"/>
          <w:wAfter w:w="9" w:type="dxa"/>
          <w:trHeight w:val="2287"/>
        </w:trPr>
        <w:tc>
          <w:tcPr>
            <w:tcW w:w="1610" w:type="dxa"/>
            <w:tcBorders>
              <w:top w:val="single" w:sz="4" w:space="0" w:color="000000"/>
              <w:left w:val="single" w:sz="4" w:space="0" w:color="000000"/>
              <w:bottom w:val="single" w:sz="4" w:space="0" w:color="auto"/>
              <w:right w:val="single" w:sz="4" w:space="0" w:color="000000"/>
            </w:tcBorders>
          </w:tcPr>
          <w:p w14:paraId="08EFB4E2" w14:textId="77777777" w:rsidR="00973A58" w:rsidRPr="00A82AFB" w:rsidRDefault="00973A58" w:rsidP="00A82AFB">
            <w:pPr>
              <w:jc w:val="center"/>
              <w:rPr>
                <w:rFonts w:eastAsia="Times New Roman" w:cs="Times New Roman"/>
                <w:sz w:val="22"/>
              </w:rPr>
            </w:pPr>
            <w:r w:rsidRPr="00A82AFB">
              <w:rPr>
                <w:rFonts w:eastAsia="Times New Roman" w:cs="Times New Roman"/>
                <w:sz w:val="22"/>
              </w:rPr>
              <w:t>1</w:t>
            </w:r>
          </w:p>
        </w:tc>
        <w:tc>
          <w:tcPr>
            <w:tcW w:w="2058" w:type="dxa"/>
            <w:tcBorders>
              <w:top w:val="single" w:sz="4" w:space="0" w:color="000000"/>
              <w:left w:val="single" w:sz="4" w:space="0" w:color="000000"/>
              <w:bottom w:val="single" w:sz="4" w:space="0" w:color="auto"/>
              <w:right w:val="single" w:sz="4" w:space="0" w:color="000000"/>
            </w:tcBorders>
          </w:tcPr>
          <w:p w14:paraId="6EFAFEDE" w14:textId="705F0DD6" w:rsidR="00973A58" w:rsidRPr="00A82AFB" w:rsidRDefault="00A82AFB" w:rsidP="00A82AFB">
            <w:pPr>
              <w:jc w:val="both"/>
              <w:rPr>
                <w:rFonts w:eastAsia="Times New Roman" w:cs="Times New Roman"/>
                <w:sz w:val="22"/>
              </w:rPr>
            </w:pPr>
            <w:r w:rsidRPr="00A82AFB">
              <w:rPr>
                <w:rFonts w:eastAsia="Times New Roman" w:cs="Times New Roman"/>
                <w:sz w:val="22"/>
              </w:rPr>
              <w:t>Количество квадратных метров расселенного аварийного жилищного фонда за счет средств консолидированного бюджета</w:t>
            </w:r>
          </w:p>
        </w:tc>
        <w:tc>
          <w:tcPr>
            <w:tcW w:w="2273" w:type="dxa"/>
            <w:gridSpan w:val="3"/>
            <w:tcBorders>
              <w:left w:val="single" w:sz="4" w:space="0" w:color="000000"/>
              <w:bottom w:val="single" w:sz="4" w:space="0" w:color="auto"/>
              <w:right w:val="single" w:sz="4" w:space="0" w:color="000000"/>
            </w:tcBorders>
          </w:tcPr>
          <w:p w14:paraId="2E107067" w14:textId="77777777" w:rsidR="00973A58" w:rsidRPr="00A82AFB" w:rsidRDefault="00973A58" w:rsidP="00A82AFB">
            <w:pPr>
              <w:jc w:val="both"/>
              <w:rPr>
                <w:rFonts w:eastAsia="Times New Roman" w:cs="Times New Roman"/>
                <w:sz w:val="22"/>
              </w:rPr>
            </w:pPr>
            <w:r w:rsidRPr="00A82AFB">
              <w:rPr>
                <w:rFonts w:eastAsia="Times New Roman" w:cs="Times New Roman"/>
                <w:sz w:val="22"/>
              </w:rPr>
              <w:t>Тысяча квадратных метров</w:t>
            </w:r>
          </w:p>
        </w:tc>
        <w:tc>
          <w:tcPr>
            <w:tcW w:w="4494" w:type="dxa"/>
            <w:tcBorders>
              <w:top w:val="single" w:sz="4" w:space="0" w:color="000000"/>
              <w:left w:val="single" w:sz="4" w:space="0" w:color="000000"/>
              <w:bottom w:val="single" w:sz="4" w:space="0" w:color="auto"/>
              <w:right w:val="single" w:sz="4" w:space="0" w:color="000000"/>
            </w:tcBorders>
          </w:tcPr>
          <w:p w14:paraId="47B4ECAB" w14:textId="0488203D" w:rsidR="00973A58" w:rsidRPr="00A82AFB" w:rsidRDefault="00A82AFB" w:rsidP="00A82AFB">
            <w:pPr>
              <w:jc w:val="both"/>
              <w:rPr>
                <w:rFonts w:eastAsia="Times New Roman" w:cs="Times New Roman"/>
                <w:sz w:val="22"/>
              </w:rPr>
            </w:pPr>
            <w:r w:rsidRPr="00A82AFB">
              <w:rPr>
                <w:rFonts w:eastAsia="Times New Roman" w:cs="Times New Roman"/>
                <w:sz w:val="22"/>
              </w:rPr>
              <w:t>Значение целевого показателя определяется исходя из количества расселенных квадратных метров аварийного фонда, признанного аварийными до 01.01.2017 года, в рамках адресной программы Московской области «Переселение граждан из аварийного жилищного фонда в Московской области на 2016-2021 годы»</w:t>
            </w:r>
            <w:r w:rsidR="00574A0A">
              <w:rPr>
                <w:rFonts w:eastAsia="Times New Roman" w:cs="Times New Roman"/>
                <w:sz w:val="22"/>
              </w:rPr>
              <w:t>.</w:t>
            </w:r>
          </w:p>
        </w:tc>
        <w:tc>
          <w:tcPr>
            <w:tcW w:w="4813" w:type="dxa"/>
            <w:tcBorders>
              <w:top w:val="single" w:sz="4" w:space="0" w:color="000000"/>
              <w:left w:val="single" w:sz="4" w:space="0" w:color="000000"/>
              <w:bottom w:val="single" w:sz="4" w:space="0" w:color="auto"/>
              <w:right w:val="single" w:sz="4" w:space="0" w:color="000000"/>
            </w:tcBorders>
          </w:tcPr>
          <w:p w14:paraId="02E84061" w14:textId="77777777" w:rsidR="00973A58" w:rsidRPr="00A82AFB" w:rsidRDefault="00973A58" w:rsidP="00A82AFB">
            <w:pPr>
              <w:jc w:val="both"/>
              <w:rPr>
                <w:rFonts w:eastAsia="Times New Roman" w:cs="Times New Roman"/>
                <w:sz w:val="22"/>
              </w:rPr>
            </w:pPr>
            <w:r w:rsidRPr="00A82AFB">
              <w:rPr>
                <w:rFonts w:eastAsia="Times New Roman" w:cs="Times New Roman"/>
                <w:sz w:val="22"/>
              </w:rPr>
              <w:t>Ведомственные данные Министерства строительного комплекса Московской области</w:t>
            </w:r>
          </w:p>
        </w:tc>
      </w:tr>
      <w:tr w:rsidR="00A82AFB" w:rsidRPr="00A82AFB" w14:paraId="303FB663" w14:textId="77777777" w:rsidTr="00574A0A">
        <w:trPr>
          <w:gridAfter w:val="1"/>
          <w:wAfter w:w="9" w:type="dxa"/>
          <w:trHeight w:val="1232"/>
        </w:trPr>
        <w:tc>
          <w:tcPr>
            <w:tcW w:w="1610" w:type="dxa"/>
            <w:tcBorders>
              <w:top w:val="single" w:sz="4" w:space="0" w:color="auto"/>
              <w:left w:val="single" w:sz="4" w:space="0" w:color="000000"/>
              <w:bottom w:val="single" w:sz="4" w:space="0" w:color="auto"/>
              <w:right w:val="single" w:sz="4" w:space="0" w:color="000000"/>
            </w:tcBorders>
          </w:tcPr>
          <w:p w14:paraId="5104C310" w14:textId="112A4741" w:rsidR="00A82AFB" w:rsidRPr="00A82AFB" w:rsidRDefault="00A82AFB" w:rsidP="00A82AFB">
            <w:pPr>
              <w:jc w:val="center"/>
              <w:rPr>
                <w:rFonts w:eastAsia="Times New Roman" w:cs="Times New Roman"/>
                <w:sz w:val="22"/>
              </w:rPr>
            </w:pPr>
            <w:r w:rsidRPr="00A82AFB">
              <w:rPr>
                <w:rFonts w:eastAsia="Times New Roman" w:cs="Times New Roman"/>
                <w:sz w:val="22"/>
              </w:rPr>
              <w:lastRenderedPageBreak/>
              <w:t>2</w:t>
            </w:r>
          </w:p>
        </w:tc>
        <w:tc>
          <w:tcPr>
            <w:tcW w:w="2058" w:type="dxa"/>
            <w:tcBorders>
              <w:top w:val="single" w:sz="4" w:space="0" w:color="auto"/>
              <w:left w:val="single" w:sz="4" w:space="0" w:color="000000"/>
              <w:bottom w:val="single" w:sz="4" w:space="0" w:color="auto"/>
              <w:right w:val="single" w:sz="4" w:space="0" w:color="000000"/>
            </w:tcBorders>
          </w:tcPr>
          <w:p w14:paraId="3EBC3047" w14:textId="645D7458" w:rsidR="00A82AFB" w:rsidRPr="00A82AFB" w:rsidRDefault="00A82AFB" w:rsidP="00A82AFB">
            <w:pPr>
              <w:jc w:val="both"/>
              <w:rPr>
                <w:rFonts w:eastAsia="Times New Roman" w:cs="Times New Roman"/>
                <w:sz w:val="22"/>
              </w:rPr>
            </w:pPr>
            <w:r w:rsidRPr="00A82AFB">
              <w:rPr>
                <w:rFonts w:eastAsia="Times New Roman" w:cs="Times New Roman"/>
                <w:sz w:val="22"/>
              </w:rPr>
              <w:t>Количество квадратных метров непригодного для проживания жилищного фонда, признанного аварийными до 01.01.2017 года, расселенного по Подпрограмме 2.</w:t>
            </w:r>
          </w:p>
        </w:tc>
        <w:tc>
          <w:tcPr>
            <w:tcW w:w="2273" w:type="dxa"/>
            <w:gridSpan w:val="3"/>
            <w:tcBorders>
              <w:top w:val="single" w:sz="4" w:space="0" w:color="auto"/>
              <w:left w:val="single" w:sz="4" w:space="0" w:color="000000"/>
              <w:bottom w:val="single" w:sz="4" w:space="0" w:color="auto"/>
              <w:right w:val="single" w:sz="4" w:space="0" w:color="000000"/>
            </w:tcBorders>
          </w:tcPr>
          <w:p w14:paraId="5494EA1C" w14:textId="3CE13051" w:rsidR="00A82AFB" w:rsidRPr="00A82AFB" w:rsidRDefault="00A82AFB" w:rsidP="00A82AFB">
            <w:pPr>
              <w:jc w:val="both"/>
              <w:rPr>
                <w:rFonts w:eastAsia="Times New Roman" w:cs="Times New Roman"/>
                <w:sz w:val="22"/>
              </w:rPr>
            </w:pPr>
            <w:r w:rsidRPr="00A82AFB">
              <w:rPr>
                <w:rFonts w:eastAsia="Times New Roman" w:cs="Times New Roman"/>
                <w:sz w:val="22"/>
              </w:rPr>
              <w:t>Тысяча квадратных метров</w:t>
            </w:r>
          </w:p>
        </w:tc>
        <w:tc>
          <w:tcPr>
            <w:tcW w:w="4494" w:type="dxa"/>
            <w:tcBorders>
              <w:top w:val="single" w:sz="4" w:space="0" w:color="auto"/>
              <w:left w:val="single" w:sz="4" w:space="0" w:color="000000"/>
              <w:bottom w:val="single" w:sz="4" w:space="0" w:color="auto"/>
              <w:right w:val="single" w:sz="4" w:space="0" w:color="000000"/>
            </w:tcBorders>
          </w:tcPr>
          <w:p w14:paraId="6FE61799" w14:textId="7569AF75" w:rsidR="00A82AFB" w:rsidRPr="00A82AFB" w:rsidRDefault="00A82AFB" w:rsidP="00A82AFB">
            <w:pPr>
              <w:jc w:val="both"/>
              <w:rPr>
                <w:rFonts w:eastAsia="Times New Roman" w:cs="Times New Roman"/>
                <w:sz w:val="22"/>
              </w:rPr>
            </w:pPr>
            <w:r w:rsidRPr="00A82AFB">
              <w:rPr>
                <w:rFonts w:eastAsia="Times New Roman" w:cs="Times New Roman"/>
                <w:sz w:val="22"/>
              </w:rPr>
              <w:t>Значение целевого показателя определяется исходя из количества расселенных квадратных метров аварийного фонда, признанного аварийными до 01.01.2017 года с привлечением средств бюджета Московской области.</w:t>
            </w:r>
          </w:p>
        </w:tc>
        <w:tc>
          <w:tcPr>
            <w:tcW w:w="4813" w:type="dxa"/>
            <w:tcBorders>
              <w:top w:val="single" w:sz="4" w:space="0" w:color="auto"/>
              <w:left w:val="single" w:sz="4" w:space="0" w:color="000000"/>
              <w:bottom w:val="single" w:sz="4" w:space="0" w:color="auto"/>
              <w:right w:val="single" w:sz="4" w:space="0" w:color="000000"/>
            </w:tcBorders>
          </w:tcPr>
          <w:p w14:paraId="69244A35" w14:textId="09F88BB7" w:rsidR="00A82AFB" w:rsidRPr="00A82AFB" w:rsidRDefault="00A82AFB" w:rsidP="00A82AFB">
            <w:pPr>
              <w:jc w:val="both"/>
              <w:rPr>
                <w:rFonts w:eastAsia="Times New Roman" w:cs="Times New Roman"/>
                <w:sz w:val="22"/>
              </w:rPr>
            </w:pPr>
            <w:r w:rsidRPr="00A82AFB">
              <w:rPr>
                <w:rFonts w:eastAsia="Times New Roman" w:cs="Times New Roman"/>
                <w:sz w:val="22"/>
              </w:rPr>
              <w:t>Ведомственные данные Министерства строительного комплекса Московской области</w:t>
            </w:r>
          </w:p>
        </w:tc>
      </w:tr>
      <w:tr w:rsidR="00A82AFB" w:rsidRPr="00A82AFB" w14:paraId="1DB8832A" w14:textId="77777777" w:rsidTr="00A82AFB">
        <w:trPr>
          <w:gridAfter w:val="1"/>
          <w:wAfter w:w="9" w:type="dxa"/>
          <w:trHeight w:val="1325"/>
        </w:trPr>
        <w:tc>
          <w:tcPr>
            <w:tcW w:w="1610" w:type="dxa"/>
            <w:tcBorders>
              <w:top w:val="single" w:sz="4" w:space="0" w:color="auto"/>
              <w:left w:val="single" w:sz="4" w:space="0" w:color="000000"/>
              <w:bottom w:val="single" w:sz="4" w:space="0" w:color="000000"/>
              <w:right w:val="single" w:sz="4" w:space="0" w:color="000000"/>
            </w:tcBorders>
          </w:tcPr>
          <w:p w14:paraId="4A3382BE" w14:textId="1DFC4981" w:rsidR="00A82AFB" w:rsidRPr="00A82AFB" w:rsidRDefault="00A82AFB" w:rsidP="00A82AFB">
            <w:pPr>
              <w:jc w:val="center"/>
              <w:rPr>
                <w:rFonts w:eastAsia="Times New Roman" w:cs="Times New Roman"/>
                <w:sz w:val="22"/>
              </w:rPr>
            </w:pPr>
            <w:r w:rsidRPr="00A82AFB">
              <w:rPr>
                <w:rFonts w:eastAsia="Times New Roman" w:cs="Times New Roman"/>
                <w:sz w:val="22"/>
              </w:rPr>
              <w:t>3</w:t>
            </w:r>
          </w:p>
        </w:tc>
        <w:tc>
          <w:tcPr>
            <w:tcW w:w="2058" w:type="dxa"/>
            <w:tcBorders>
              <w:top w:val="single" w:sz="4" w:space="0" w:color="auto"/>
              <w:left w:val="single" w:sz="4" w:space="0" w:color="000000"/>
              <w:bottom w:val="single" w:sz="4" w:space="0" w:color="000000"/>
              <w:right w:val="single" w:sz="4" w:space="0" w:color="000000"/>
            </w:tcBorders>
          </w:tcPr>
          <w:p w14:paraId="352B8AD7" w14:textId="14035C2F" w:rsidR="00A82AFB" w:rsidRPr="00A82AFB" w:rsidRDefault="00A82AFB" w:rsidP="00A82AFB">
            <w:pPr>
              <w:jc w:val="both"/>
              <w:rPr>
                <w:rFonts w:eastAsia="Times New Roman" w:cs="Times New Roman"/>
                <w:sz w:val="22"/>
              </w:rPr>
            </w:pPr>
            <w:r w:rsidRPr="00A82AFB">
              <w:rPr>
                <w:rFonts w:eastAsia="Times New Roman" w:cs="Times New Roman"/>
                <w:sz w:val="22"/>
              </w:rPr>
              <w:t>Количество граждан, расселенных из непригодного для проживания жилищного фонда, признанного аварийными до 01.01.2017 года, расселенного по Подпрограмме 2.</w:t>
            </w:r>
          </w:p>
        </w:tc>
        <w:tc>
          <w:tcPr>
            <w:tcW w:w="2273" w:type="dxa"/>
            <w:gridSpan w:val="3"/>
            <w:tcBorders>
              <w:top w:val="single" w:sz="4" w:space="0" w:color="auto"/>
              <w:left w:val="single" w:sz="4" w:space="0" w:color="000000"/>
              <w:right w:val="single" w:sz="4" w:space="0" w:color="000000"/>
            </w:tcBorders>
          </w:tcPr>
          <w:p w14:paraId="627A2F72" w14:textId="1AE5FA11" w:rsidR="00A82AFB" w:rsidRPr="00A82AFB" w:rsidRDefault="00A82AFB" w:rsidP="00A82AFB">
            <w:pPr>
              <w:jc w:val="both"/>
              <w:rPr>
                <w:rFonts w:eastAsia="Times New Roman" w:cs="Times New Roman"/>
                <w:sz w:val="22"/>
              </w:rPr>
            </w:pPr>
            <w:r w:rsidRPr="00A82AFB">
              <w:rPr>
                <w:rFonts w:eastAsia="Times New Roman" w:cs="Times New Roman"/>
                <w:sz w:val="22"/>
              </w:rPr>
              <w:t>Человек</w:t>
            </w:r>
          </w:p>
        </w:tc>
        <w:tc>
          <w:tcPr>
            <w:tcW w:w="4494" w:type="dxa"/>
            <w:tcBorders>
              <w:top w:val="single" w:sz="4" w:space="0" w:color="auto"/>
              <w:left w:val="single" w:sz="4" w:space="0" w:color="000000"/>
              <w:bottom w:val="single" w:sz="4" w:space="0" w:color="000000"/>
              <w:right w:val="single" w:sz="4" w:space="0" w:color="000000"/>
            </w:tcBorders>
          </w:tcPr>
          <w:p w14:paraId="047B2459" w14:textId="5F2F67E9" w:rsidR="00A82AFB" w:rsidRPr="00A82AFB" w:rsidRDefault="00A82AFB" w:rsidP="00A82AFB">
            <w:pPr>
              <w:jc w:val="both"/>
              <w:rPr>
                <w:rFonts w:eastAsia="Times New Roman" w:cs="Times New Roman"/>
                <w:sz w:val="22"/>
              </w:rPr>
            </w:pPr>
            <w:r w:rsidRPr="00A82AFB">
              <w:rPr>
                <w:rFonts w:eastAsia="Times New Roman" w:cs="Times New Roman"/>
                <w:sz w:val="22"/>
              </w:rPr>
              <w:t>Значение целевого показателя определяется исходя из количества переселённых граждан из аварийного фонда, признанного аварийными до 01.01.2017 года с привлечением средств бюджета Московской области.</w:t>
            </w:r>
          </w:p>
        </w:tc>
        <w:tc>
          <w:tcPr>
            <w:tcW w:w="4813" w:type="dxa"/>
            <w:tcBorders>
              <w:top w:val="single" w:sz="4" w:space="0" w:color="auto"/>
              <w:left w:val="single" w:sz="4" w:space="0" w:color="000000"/>
              <w:bottom w:val="single" w:sz="4" w:space="0" w:color="000000"/>
              <w:right w:val="single" w:sz="4" w:space="0" w:color="000000"/>
            </w:tcBorders>
          </w:tcPr>
          <w:p w14:paraId="032E2E72" w14:textId="1F14907F" w:rsidR="00A82AFB" w:rsidRPr="00A82AFB" w:rsidRDefault="00A82AFB" w:rsidP="00A82AFB">
            <w:pPr>
              <w:jc w:val="both"/>
              <w:rPr>
                <w:rFonts w:eastAsia="Times New Roman" w:cs="Times New Roman"/>
                <w:sz w:val="22"/>
              </w:rPr>
            </w:pPr>
            <w:r w:rsidRPr="00A82AFB">
              <w:rPr>
                <w:rFonts w:eastAsia="Times New Roman" w:cs="Times New Roman"/>
                <w:sz w:val="22"/>
              </w:rPr>
              <w:t>Ведомственные данные Министерства строительного комплекса Московской области</w:t>
            </w:r>
          </w:p>
        </w:tc>
      </w:tr>
    </w:tbl>
    <w:p w14:paraId="21AC021C" w14:textId="77777777" w:rsidR="00973A58" w:rsidRPr="00A82AFB" w:rsidRDefault="00973A58" w:rsidP="00F5159E">
      <w:pPr>
        <w:widowControl w:val="0"/>
        <w:autoSpaceDE w:val="0"/>
        <w:autoSpaceDN w:val="0"/>
        <w:adjustRightInd w:val="0"/>
        <w:jc w:val="center"/>
        <w:outlineLvl w:val="0"/>
        <w:rPr>
          <w:rFonts w:eastAsiaTheme="minorEastAsia" w:cs="Times New Roman"/>
          <w:b/>
          <w:bCs/>
          <w:sz w:val="22"/>
          <w:lang w:eastAsia="ru-RU"/>
        </w:rPr>
      </w:pPr>
    </w:p>
    <w:p w14:paraId="5427201B" w14:textId="77777777" w:rsidR="004F0666" w:rsidRPr="000D2ECA" w:rsidRDefault="004F0666" w:rsidP="00105753">
      <w:pPr>
        <w:autoSpaceDE w:val="0"/>
        <w:autoSpaceDN w:val="0"/>
        <w:adjustRightInd w:val="0"/>
        <w:ind w:firstLine="709"/>
        <w:jc w:val="center"/>
        <w:rPr>
          <w:rFonts w:cs="Times New Roman"/>
          <w:b/>
          <w:sz w:val="22"/>
        </w:rPr>
      </w:pPr>
    </w:p>
    <w:p w14:paraId="7C079FDC" w14:textId="77777777" w:rsidR="00105753" w:rsidRPr="00206966" w:rsidRDefault="00105753" w:rsidP="00105753">
      <w:pPr>
        <w:autoSpaceDE w:val="0"/>
        <w:autoSpaceDN w:val="0"/>
        <w:adjustRightInd w:val="0"/>
        <w:ind w:firstLine="709"/>
        <w:jc w:val="center"/>
        <w:rPr>
          <w:rFonts w:cs="Times New Roman"/>
          <w:b/>
          <w:sz w:val="24"/>
          <w:szCs w:val="24"/>
        </w:rPr>
        <w:sectPr w:rsidR="00105753" w:rsidRPr="00206966" w:rsidSect="00CA4D1B">
          <w:pgSz w:w="16838" w:h="11906" w:orient="landscape"/>
          <w:pgMar w:top="1134" w:right="567" w:bottom="1134" w:left="1701" w:header="709" w:footer="709" w:gutter="0"/>
          <w:cols w:space="720"/>
          <w:docGrid w:linePitch="381"/>
        </w:sectPr>
      </w:pPr>
    </w:p>
    <w:p w14:paraId="4B8CB9B3" w14:textId="77777777" w:rsidR="00DE66C3" w:rsidRPr="00206966" w:rsidRDefault="00C90AA5" w:rsidP="00DE66C3">
      <w:pPr>
        <w:pStyle w:val="ConsPlusNormal"/>
        <w:suppressAutoHyphens/>
        <w:ind w:left="744"/>
        <w:jc w:val="center"/>
        <w:rPr>
          <w:rFonts w:ascii="Times New Roman" w:eastAsia="Times New Roman" w:hAnsi="Times New Roman" w:cs="Times New Roman"/>
          <w:b/>
          <w:bCs/>
          <w:sz w:val="24"/>
          <w:szCs w:val="24"/>
        </w:rPr>
      </w:pPr>
      <w:r>
        <w:rPr>
          <w:rFonts w:ascii="Times New Roman" w:hAnsi="Times New Roman" w:cs="Times New Roman"/>
          <w:b/>
          <w:bCs/>
          <w:sz w:val="24"/>
          <w:szCs w:val="24"/>
        </w:rPr>
        <w:lastRenderedPageBreak/>
        <w:t>9</w:t>
      </w:r>
      <w:r w:rsidR="00DE66C3" w:rsidRPr="00206966">
        <w:rPr>
          <w:rFonts w:ascii="Times New Roman" w:hAnsi="Times New Roman" w:cs="Times New Roman"/>
          <w:b/>
          <w:bCs/>
          <w:sz w:val="24"/>
          <w:szCs w:val="24"/>
        </w:rPr>
        <w:t>. Порядок взаимодействия ответственного за выполнения мероприятия</w:t>
      </w:r>
    </w:p>
    <w:p w14:paraId="70BCEEC0" w14:textId="77777777" w:rsidR="00DE66C3" w:rsidRPr="00206966" w:rsidRDefault="009906E9" w:rsidP="00DE66C3">
      <w:pPr>
        <w:suppressAutoHyphens/>
        <w:ind w:firstLine="709"/>
        <w:jc w:val="center"/>
        <w:rPr>
          <w:rFonts w:cs="Times New Roman"/>
          <w:b/>
          <w:bCs/>
          <w:sz w:val="24"/>
          <w:szCs w:val="24"/>
        </w:rPr>
      </w:pPr>
      <w:r>
        <w:rPr>
          <w:b/>
          <w:bCs/>
          <w:sz w:val="24"/>
          <w:szCs w:val="24"/>
        </w:rPr>
        <w:t>П</w:t>
      </w:r>
      <w:r w:rsidR="00DE66C3" w:rsidRPr="00206966">
        <w:rPr>
          <w:b/>
          <w:bCs/>
          <w:sz w:val="24"/>
          <w:szCs w:val="24"/>
        </w:rPr>
        <w:t>рограммы с муниципальным заказ</w:t>
      </w:r>
      <w:r w:rsidR="00DE0FDD">
        <w:rPr>
          <w:b/>
          <w:bCs/>
          <w:sz w:val="24"/>
          <w:szCs w:val="24"/>
        </w:rPr>
        <w:t>чиком муниципальной программы (П</w:t>
      </w:r>
      <w:r w:rsidR="000D2ECA">
        <w:rPr>
          <w:b/>
          <w:bCs/>
          <w:sz w:val="24"/>
          <w:szCs w:val="24"/>
        </w:rPr>
        <w:t>одпрограммы)</w:t>
      </w:r>
    </w:p>
    <w:p w14:paraId="1B203D14" w14:textId="77777777" w:rsidR="00DE66C3" w:rsidRPr="00206966" w:rsidRDefault="00DE66C3" w:rsidP="00DE66C3">
      <w:pPr>
        <w:suppressAutoHyphens/>
        <w:ind w:firstLine="709"/>
        <w:jc w:val="center"/>
        <w:rPr>
          <w:b/>
          <w:bCs/>
          <w:sz w:val="24"/>
          <w:szCs w:val="24"/>
        </w:rPr>
      </w:pPr>
    </w:p>
    <w:p w14:paraId="3ED3EF86" w14:textId="77777777" w:rsidR="00DE66C3" w:rsidRPr="00206966" w:rsidRDefault="00DE66C3" w:rsidP="00DE66C3">
      <w:pPr>
        <w:ind w:firstLine="709"/>
        <w:jc w:val="both"/>
        <w:rPr>
          <w:sz w:val="24"/>
          <w:szCs w:val="24"/>
        </w:rPr>
      </w:pPr>
      <w:r w:rsidRPr="00206966">
        <w:rPr>
          <w:sz w:val="24"/>
          <w:szCs w:val="24"/>
        </w:rPr>
        <w:t>Порядок взаимодействия ответственного за выполнение мероприятий Программы с муниципальным заказчиком муниципальной программы определен постановлением Администрации города Пущино от 08.11.2016 № 515-п «Об утверждении Порядка разработки и реализации муниципальных программ городского округа Пущино Московской области».</w:t>
      </w:r>
    </w:p>
    <w:p w14:paraId="6398B78D" w14:textId="77777777" w:rsidR="00DE66C3" w:rsidRPr="00206966" w:rsidRDefault="00DE66C3" w:rsidP="00DE66C3">
      <w:pPr>
        <w:suppressAutoHyphens/>
        <w:ind w:firstLine="709"/>
        <w:jc w:val="both"/>
        <w:rPr>
          <w:sz w:val="24"/>
          <w:szCs w:val="24"/>
        </w:rPr>
      </w:pPr>
    </w:p>
    <w:p w14:paraId="74C68E30" w14:textId="77777777" w:rsidR="00DE66C3" w:rsidRPr="00206966" w:rsidRDefault="00C90AA5" w:rsidP="00DE66C3">
      <w:pPr>
        <w:suppressAutoHyphens/>
        <w:ind w:firstLine="709"/>
        <w:jc w:val="center"/>
        <w:rPr>
          <w:rFonts w:eastAsia="Calibri"/>
          <w:b/>
          <w:bCs/>
          <w:sz w:val="24"/>
          <w:szCs w:val="24"/>
        </w:rPr>
      </w:pPr>
      <w:r>
        <w:rPr>
          <w:b/>
          <w:bCs/>
          <w:sz w:val="24"/>
          <w:szCs w:val="24"/>
        </w:rPr>
        <w:t>10</w:t>
      </w:r>
      <w:r w:rsidR="00CC21B0" w:rsidRPr="00206966">
        <w:rPr>
          <w:b/>
          <w:bCs/>
          <w:sz w:val="24"/>
          <w:szCs w:val="24"/>
        </w:rPr>
        <w:t>.</w:t>
      </w:r>
      <w:r w:rsidR="00DE66C3" w:rsidRPr="00206966">
        <w:rPr>
          <w:b/>
          <w:bCs/>
          <w:sz w:val="24"/>
          <w:szCs w:val="24"/>
        </w:rPr>
        <w:t xml:space="preserve"> Состав, форма и сроки представления отчетности о ходе реализации меропр</w:t>
      </w:r>
      <w:r w:rsidR="00DE0FDD">
        <w:rPr>
          <w:b/>
          <w:bCs/>
          <w:sz w:val="24"/>
          <w:szCs w:val="24"/>
        </w:rPr>
        <w:t>иятий муниципальной программы (П</w:t>
      </w:r>
      <w:r w:rsidR="000D2ECA">
        <w:rPr>
          <w:b/>
          <w:bCs/>
          <w:sz w:val="24"/>
          <w:szCs w:val="24"/>
        </w:rPr>
        <w:t>одпрограммы)</w:t>
      </w:r>
    </w:p>
    <w:p w14:paraId="0049ABD8" w14:textId="77777777" w:rsidR="00DE66C3" w:rsidRPr="00206966" w:rsidRDefault="00DE66C3" w:rsidP="00DE66C3">
      <w:pPr>
        <w:suppressAutoHyphens/>
        <w:ind w:firstLine="709"/>
        <w:jc w:val="center"/>
        <w:rPr>
          <w:b/>
          <w:bCs/>
          <w:sz w:val="24"/>
          <w:szCs w:val="24"/>
        </w:rPr>
      </w:pPr>
    </w:p>
    <w:p w14:paraId="2552403B" w14:textId="77777777" w:rsidR="00DE66C3" w:rsidRPr="00206966" w:rsidRDefault="00DE66C3" w:rsidP="00DE66C3">
      <w:pPr>
        <w:ind w:firstLine="709"/>
        <w:jc w:val="both"/>
        <w:rPr>
          <w:sz w:val="24"/>
          <w:szCs w:val="24"/>
        </w:rPr>
      </w:pPr>
      <w:r w:rsidRPr="00206966">
        <w:rPr>
          <w:sz w:val="24"/>
          <w:szCs w:val="24"/>
        </w:rPr>
        <w:t>Состав, форма и сроки предоставления отчетности определены постановлением Администрации города Пущино от 08.11.2016 № 515-п «Об утверждении Порядка разработки и реализации муниципальных программ городского округа Пущино Московской области».</w:t>
      </w:r>
    </w:p>
    <w:p w14:paraId="5F76EB34" w14:textId="77777777" w:rsidR="004617B3" w:rsidRPr="00206966" w:rsidRDefault="004617B3" w:rsidP="00EE724A">
      <w:pPr>
        <w:pStyle w:val="ConsPlusNormal"/>
        <w:outlineLvl w:val="2"/>
        <w:rPr>
          <w:rFonts w:ascii="Times New Roman" w:hAnsi="Times New Roman" w:cs="Times New Roman"/>
          <w:b/>
          <w:bCs/>
          <w:color w:val="26282F"/>
          <w:sz w:val="24"/>
          <w:szCs w:val="24"/>
        </w:rPr>
      </w:pPr>
    </w:p>
    <w:bookmarkEnd w:id="5"/>
    <w:p w14:paraId="702A14F6" w14:textId="77777777" w:rsidR="00357F1C" w:rsidRPr="00206966" w:rsidRDefault="00357F1C" w:rsidP="00105753">
      <w:pPr>
        <w:pStyle w:val="afd"/>
        <w:spacing w:after="0"/>
        <w:ind w:left="0"/>
        <w:jc w:val="both"/>
        <w:rPr>
          <w:rFonts w:eastAsiaTheme="minorEastAsia"/>
          <w:b/>
          <w:bCs/>
          <w:color w:val="26282F"/>
          <w:lang w:val="ru-RU" w:eastAsia="ru-RU"/>
        </w:rPr>
      </w:pPr>
    </w:p>
    <w:p w14:paraId="197310DD" w14:textId="77777777" w:rsidR="00357F1C" w:rsidRPr="00206966" w:rsidRDefault="00357F1C" w:rsidP="00105753">
      <w:pPr>
        <w:pStyle w:val="afd"/>
        <w:spacing w:after="0"/>
        <w:ind w:left="0"/>
        <w:jc w:val="both"/>
        <w:rPr>
          <w:rFonts w:eastAsiaTheme="minorEastAsia"/>
          <w:b/>
          <w:bCs/>
          <w:color w:val="26282F"/>
          <w:lang w:val="ru-RU" w:eastAsia="ru-RU"/>
        </w:rPr>
      </w:pPr>
    </w:p>
    <w:p w14:paraId="6E5AAC8C" w14:textId="77777777" w:rsidR="00357F1C" w:rsidRPr="00206966" w:rsidRDefault="00357F1C" w:rsidP="00105753">
      <w:pPr>
        <w:pStyle w:val="afd"/>
        <w:spacing w:after="0"/>
        <w:ind w:left="0"/>
        <w:jc w:val="both"/>
        <w:rPr>
          <w:rFonts w:eastAsiaTheme="minorEastAsia"/>
          <w:b/>
          <w:bCs/>
          <w:color w:val="26282F"/>
          <w:lang w:val="ru-RU" w:eastAsia="ru-RU"/>
        </w:rPr>
      </w:pPr>
    </w:p>
    <w:p w14:paraId="279A74E4" w14:textId="77777777" w:rsidR="00821CCD" w:rsidRPr="00206966" w:rsidRDefault="00821CCD" w:rsidP="00105753">
      <w:pPr>
        <w:pStyle w:val="afd"/>
        <w:spacing w:after="0"/>
        <w:ind w:left="0"/>
        <w:jc w:val="both"/>
        <w:rPr>
          <w:rFonts w:eastAsiaTheme="minorEastAsia"/>
          <w:b/>
          <w:bCs/>
          <w:color w:val="26282F"/>
          <w:lang w:val="ru-RU" w:eastAsia="ru-RU"/>
        </w:rPr>
      </w:pPr>
    </w:p>
    <w:p w14:paraId="6B831662" w14:textId="77777777" w:rsidR="00821CCD" w:rsidRPr="00206966" w:rsidRDefault="00821CCD" w:rsidP="00105753">
      <w:pPr>
        <w:pStyle w:val="afd"/>
        <w:spacing w:after="0"/>
        <w:ind w:left="0"/>
        <w:jc w:val="both"/>
        <w:rPr>
          <w:rFonts w:eastAsiaTheme="minorEastAsia"/>
          <w:b/>
          <w:bCs/>
          <w:color w:val="26282F"/>
          <w:lang w:val="ru-RU" w:eastAsia="ru-RU"/>
        </w:rPr>
      </w:pPr>
    </w:p>
    <w:p w14:paraId="1EFE995A" w14:textId="77777777" w:rsidR="005C6CCB" w:rsidRPr="00206966" w:rsidRDefault="005C6CCB" w:rsidP="00105753">
      <w:pPr>
        <w:pStyle w:val="afd"/>
        <w:spacing w:after="0"/>
        <w:ind w:left="0"/>
        <w:jc w:val="both"/>
        <w:rPr>
          <w:rFonts w:eastAsiaTheme="minorEastAsia"/>
          <w:b/>
          <w:bCs/>
          <w:color w:val="26282F"/>
          <w:lang w:val="ru-RU" w:eastAsia="ru-RU"/>
        </w:rPr>
        <w:sectPr w:rsidR="005C6CCB" w:rsidRPr="00206966" w:rsidSect="005C6CCB">
          <w:pgSz w:w="11906" w:h="16838"/>
          <w:pgMar w:top="1134" w:right="567" w:bottom="1134" w:left="1701" w:header="709" w:footer="709" w:gutter="0"/>
          <w:cols w:space="720"/>
          <w:docGrid w:linePitch="381"/>
        </w:sectPr>
      </w:pPr>
    </w:p>
    <w:p w14:paraId="284DCCF7" w14:textId="77777777" w:rsidR="002D7482" w:rsidRPr="00206966" w:rsidRDefault="00C87BE0" w:rsidP="00CA4D1B">
      <w:pPr>
        <w:widowControl w:val="0"/>
        <w:autoSpaceDE w:val="0"/>
        <w:autoSpaceDN w:val="0"/>
        <w:adjustRightInd w:val="0"/>
        <w:jc w:val="center"/>
        <w:outlineLvl w:val="0"/>
        <w:rPr>
          <w:rFonts w:ascii="Times New Roman CYR" w:eastAsiaTheme="minorEastAsia" w:hAnsi="Times New Roman CYR" w:cs="Times New Roman CYR"/>
          <w:b/>
          <w:bCs/>
          <w:color w:val="26282F"/>
          <w:sz w:val="24"/>
          <w:szCs w:val="24"/>
          <w:lang w:eastAsia="ru-RU"/>
        </w:rPr>
      </w:pPr>
      <w:bookmarkStart w:id="6" w:name="sub_1012"/>
      <w:r>
        <w:rPr>
          <w:rFonts w:ascii="Times New Roman CYR" w:eastAsiaTheme="minorEastAsia" w:hAnsi="Times New Roman CYR" w:cs="Times New Roman CYR"/>
          <w:b/>
          <w:bCs/>
          <w:color w:val="26282F"/>
          <w:sz w:val="24"/>
          <w:szCs w:val="24"/>
          <w:lang w:eastAsia="ru-RU"/>
        </w:rPr>
        <w:lastRenderedPageBreak/>
        <w:t>11</w:t>
      </w:r>
      <w:r w:rsidR="002D7482" w:rsidRPr="00206966">
        <w:rPr>
          <w:rFonts w:ascii="Times New Roman CYR" w:eastAsiaTheme="minorEastAsia" w:hAnsi="Times New Roman CYR" w:cs="Times New Roman CYR"/>
          <w:b/>
          <w:bCs/>
          <w:color w:val="26282F"/>
          <w:sz w:val="24"/>
          <w:szCs w:val="24"/>
          <w:lang w:eastAsia="ru-RU"/>
        </w:rPr>
        <w:t xml:space="preserve">. Подпрограмма 2 </w:t>
      </w:r>
      <w:r w:rsidR="00A6202D" w:rsidRPr="00206966">
        <w:rPr>
          <w:rFonts w:eastAsia="Times New Roman" w:cs="Times New Roman"/>
          <w:b/>
          <w:sz w:val="24"/>
          <w:szCs w:val="24"/>
        </w:rPr>
        <w:t>«Обеспечение мероприятий по переселению граждан из аварийного жилищного фонда в Московской области»</w:t>
      </w:r>
      <w:r w:rsidR="002D7482" w:rsidRPr="00206966">
        <w:rPr>
          <w:rFonts w:ascii="Times New Roman CYR" w:eastAsiaTheme="minorEastAsia" w:hAnsi="Times New Roman CYR" w:cs="Times New Roman CYR"/>
          <w:b/>
          <w:bCs/>
          <w:color w:val="26282F"/>
          <w:sz w:val="24"/>
          <w:szCs w:val="24"/>
          <w:lang w:eastAsia="ru-RU"/>
        </w:rPr>
        <w:t>»</w:t>
      </w:r>
    </w:p>
    <w:bookmarkEnd w:id="6"/>
    <w:p w14:paraId="4BBCED35" w14:textId="77777777" w:rsidR="002D7482" w:rsidRPr="00206966" w:rsidRDefault="002D7482" w:rsidP="00CA4D1B">
      <w:pPr>
        <w:widowControl w:val="0"/>
        <w:autoSpaceDE w:val="0"/>
        <w:autoSpaceDN w:val="0"/>
        <w:adjustRightInd w:val="0"/>
        <w:ind w:firstLine="720"/>
        <w:jc w:val="center"/>
        <w:rPr>
          <w:rFonts w:ascii="Times New Roman CYR" w:eastAsiaTheme="minorEastAsia" w:hAnsi="Times New Roman CYR" w:cs="Times New Roman CYR"/>
          <w:b/>
          <w:sz w:val="24"/>
          <w:szCs w:val="24"/>
          <w:lang w:eastAsia="ru-RU"/>
        </w:rPr>
      </w:pPr>
    </w:p>
    <w:p w14:paraId="29E4DD0D" w14:textId="77777777" w:rsidR="002D7482" w:rsidRPr="00A211C2" w:rsidRDefault="00C87BE0" w:rsidP="00CA4D1B">
      <w:pPr>
        <w:widowControl w:val="0"/>
        <w:autoSpaceDE w:val="0"/>
        <w:autoSpaceDN w:val="0"/>
        <w:adjustRightInd w:val="0"/>
        <w:jc w:val="center"/>
        <w:outlineLvl w:val="0"/>
        <w:rPr>
          <w:rFonts w:eastAsia="Times New Roman" w:cs="Times New Roman"/>
          <w:b/>
          <w:sz w:val="16"/>
          <w:szCs w:val="16"/>
        </w:rPr>
      </w:pPr>
      <w:r>
        <w:rPr>
          <w:rFonts w:ascii="Times New Roman CYR" w:eastAsiaTheme="minorEastAsia" w:hAnsi="Times New Roman CYR" w:cs="Times New Roman CYR"/>
          <w:b/>
          <w:bCs/>
          <w:color w:val="26282F"/>
          <w:sz w:val="24"/>
          <w:szCs w:val="24"/>
          <w:lang w:eastAsia="ru-RU"/>
        </w:rPr>
        <w:t>11</w:t>
      </w:r>
      <w:r w:rsidR="002D7482" w:rsidRPr="00206966">
        <w:rPr>
          <w:rFonts w:ascii="Times New Roman CYR" w:eastAsiaTheme="minorEastAsia" w:hAnsi="Times New Roman CYR" w:cs="Times New Roman CYR"/>
          <w:b/>
          <w:bCs/>
          <w:color w:val="26282F"/>
          <w:sz w:val="24"/>
          <w:szCs w:val="24"/>
          <w:lang w:eastAsia="ru-RU"/>
        </w:rPr>
        <w:t xml:space="preserve">.1. Паспорт </w:t>
      </w:r>
      <w:r w:rsidR="00DE0FDD">
        <w:rPr>
          <w:rFonts w:ascii="Times New Roman CYR" w:eastAsiaTheme="minorEastAsia" w:hAnsi="Times New Roman CYR" w:cs="Times New Roman CYR"/>
          <w:b/>
          <w:bCs/>
          <w:color w:val="26282F"/>
          <w:sz w:val="24"/>
          <w:szCs w:val="24"/>
          <w:lang w:eastAsia="ru-RU"/>
        </w:rPr>
        <w:t>П</w:t>
      </w:r>
      <w:r w:rsidR="00A6202D" w:rsidRPr="00206966">
        <w:rPr>
          <w:rFonts w:eastAsia="Times New Roman" w:cs="Times New Roman"/>
          <w:b/>
          <w:sz w:val="24"/>
          <w:szCs w:val="24"/>
        </w:rPr>
        <w:t>одпрограмм</w:t>
      </w:r>
      <w:r w:rsidR="00AB48F9">
        <w:rPr>
          <w:rFonts w:eastAsia="Times New Roman" w:cs="Times New Roman"/>
          <w:b/>
          <w:sz w:val="24"/>
          <w:szCs w:val="24"/>
        </w:rPr>
        <w:t>ы</w:t>
      </w:r>
      <w:r w:rsidR="00A6202D" w:rsidRPr="00206966">
        <w:rPr>
          <w:rFonts w:eastAsia="Times New Roman" w:cs="Times New Roman"/>
          <w:b/>
          <w:sz w:val="24"/>
          <w:szCs w:val="24"/>
        </w:rPr>
        <w:t xml:space="preserve"> 2 «Обеспечение мероприятий по переселению граждан из аварийного жилищного фонда в Московской </w:t>
      </w:r>
      <w:r w:rsidR="00A6202D" w:rsidRPr="00D512E0">
        <w:rPr>
          <w:rFonts w:eastAsia="Times New Roman" w:cs="Times New Roman"/>
          <w:b/>
          <w:sz w:val="24"/>
          <w:szCs w:val="24"/>
        </w:rPr>
        <w:t>области»</w:t>
      </w:r>
    </w:p>
    <w:p w14:paraId="4C010A8C" w14:textId="77777777" w:rsidR="00537449" w:rsidRPr="00A211C2" w:rsidRDefault="00537449" w:rsidP="00105753">
      <w:pPr>
        <w:widowControl w:val="0"/>
        <w:autoSpaceDE w:val="0"/>
        <w:autoSpaceDN w:val="0"/>
        <w:adjustRightInd w:val="0"/>
        <w:jc w:val="center"/>
        <w:outlineLvl w:val="0"/>
        <w:rPr>
          <w:rFonts w:ascii="Times New Roman CYR" w:eastAsiaTheme="minorEastAsia" w:hAnsi="Times New Roman CYR" w:cs="Times New Roman CYR"/>
          <w:b/>
          <w:bCs/>
          <w:color w:val="FF0000"/>
          <w:sz w:val="16"/>
          <w:szCs w:val="16"/>
          <w:lang w:eastAsia="ru-RU"/>
        </w:rPr>
      </w:pPr>
    </w:p>
    <w:p w14:paraId="5EFE79FE" w14:textId="77777777" w:rsidR="00537449" w:rsidRPr="00A211C2" w:rsidRDefault="00537449" w:rsidP="00537449">
      <w:pPr>
        <w:pStyle w:val="afc"/>
        <w:ind w:left="0"/>
        <w:jc w:val="center"/>
        <w:rPr>
          <w:rFonts w:eastAsia="Times New Roman"/>
          <w:sz w:val="16"/>
          <w:szCs w:val="16"/>
        </w:rPr>
      </w:pPr>
    </w:p>
    <w:tbl>
      <w:tblPr>
        <w:tblW w:w="1434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00"/>
        <w:gridCol w:w="1753"/>
        <w:gridCol w:w="1730"/>
        <w:gridCol w:w="1559"/>
        <w:gridCol w:w="1105"/>
        <w:gridCol w:w="1418"/>
        <w:gridCol w:w="1729"/>
        <w:gridCol w:w="1276"/>
        <w:gridCol w:w="1276"/>
      </w:tblGrid>
      <w:tr w:rsidR="00D512E0" w:rsidRPr="00C90AA5" w14:paraId="2B5A4012" w14:textId="77777777" w:rsidTr="00AB48F9">
        <w:tc>
          <w:tcPr>
            <w:tcW w:w="2500" w:type="dxa"/>
            <w:tcBorders>
              <w:top w:val="single" w:sz="4" w:space="0" w:color="auto"/>
              <w:bottom w:val="single" w:sz="4" w:space="0" w:color="auto"/>
              <w:right w:val="single" w:sz="4" w:space="0" w:color="auto"/>
            </w:tcBorders>
          </w:tcPr>
          <w:p w14:paraId="639AFD02" w14:textId="77777777" w:rsidR="00D512E0" w:rsidRPr="00C90AA5" w:rsidRDefault="00D512E0" w:rsidP="00AB48F9">
            <w:pPr>
              <w:widowControl w:val="0"/>
              <w:autoSpaceDE w:val="0"/>
              <w:autoSpaceDN w:val="0"/>
              <w:adjustRightInd w:val="0"/>
              <w:rPr>
                <w:rFonts w:eastAsiaTheme="minorEastAsia" w:cs="Times New Roman"/>
                <w:sz w:val="20"/>
                <w:szCs w:val="20"/>
              </w:rPr>
            </w:pPr>
            <w:r w:rsidRPr="00C90AA5">
              <w:rPr>
                <w:rFonts w:eastAsiaTheme="minorEastAsia" w:cs="Times New Roman"/>
                <w:sz w:val="20"/>
                <w:szCs w:val="20"/>
              </w:rPr>
              <w:t>Муниципальный заказчик подпрограммы</w:t>
            </w:r>
          </w:p>
        </w:tc>
        <w:tc>
          <w:tcPr>
            <w:tcW w:w="11846" w:type="dxa"/>
            <w:gridSpan w:val="8"/>
            <w:tcBorders>
              <w:top w:val="single" w:sz="4" w:space="0" w:color="auto"/>
              <w:left w:val="single" w:sz="4" w:space="0" w:color="auto"/>
              <w:bottom w:val="single" w:sz="4" w:space="0" w:color="auto"/>
            </w:tcBorders>
          </w:tcPr>
          <w:p w14:paraId="4BE9199B" w14:textId="77777777" w:rsidR="00D512E0" w:rsidRPr="00C90AA5" w:rsidRDefault="00D512E0" w:rsidP="00AB48F9">
            <w:pPr>
              <w:widowControl w:val="0"/>
              <w:autoSpaceDE w:val="0"/>
              <w:autoSpaceDN w:val="0"/>
              <w:adjustRightInd w:val="0"/>
              <w:rPr>
                <w:rFonts w:eastAsiaTheme="minorEastAsia" w:cs="Times New Roman"/>
                <w:sz w:val="20"/>
                <w:szCs w:val="20"/>
              </w:rPr>
            </w:pPr>
            <w:r w:rsidRPr="00C90AA5">
              <w:rPr>
                <w:rFonts w:eastAsiaTheme="minorEastAsia" w:cs="Times New Roman"/>
                <w:sz w:val="20"/>
                <w:szCs w:val="20"/>
              </w:rPr>
              <w:t>Администрация городского округа Пущино</w:t>
            </w:r>
          </w:p>
          <w:p w14:paraId="48882E05" w14:textId="77777777" w:rsidR="00D512E0" w:rsidRPr="00C90AA5" w:rsidRDefault="00D512E0" w:rsidP="00AB48F9">
            <w:pPr>
              <w:widowControl w:val="0"/>
              <w:autoSpaceDE w:val="0"/>
              <w:autoSpaceDN w:val="0"/>
              <w:adjustRightInd w:val="0"/>
              <w:rPr>
                <w:rFonts w:eastAsiaTheme="minorEastAsia" w:cs="Times New Roman"/>
                <w:sz w:val="20"/>
                <w:szCs w:val="20"/>
              </w:rPr>
            </w:pPr>
            <w:r w:rsidRPr="00C90AA5">
              <w:rPr>
                <w:rFonts w:eastAsiaTheme="minorEastAsia" w:cs="Times New Roman"/>
                <w:sz w:val="20"/>
                <w:szCs w:val="20"/>
              </w:rPr>
              <w:t xml:space="preserve"> </w:t>
            </w:r>
          </w:p>
        </w:tc>
      </w:tr>
      <w:tr w:rsidR="00D512E0" w:rsidRPr="00C90AA5" w14:paraId="4B90B6FF" w14:textId="77777777" w:rsidTr="00253C15">
        <w:tc>
          <w:tcPr>
            <w:tcW w:w="2500" w:type="dxa"/>
            <w:vMerge w:val="restart"/>
            <w:tcBorders>
              <w:top w:val="single" w:sz="4" w:space="0" w:color="auto"/>
              <w:bottom w:val="single" w:sz="4" w:space="0" w:color="auto"/>
              <w:right w:val="nil"/>
            </w:tcBorders>
          </w:tcPr>
          <w:p w14:paraId="4058CC9A" w14:textId="77777777" w:rsidR="00D512E0" w:rsidRPr="00C90AA5" w:rsidRDefault="00D512E0" w:rsidP="00AB48F9">
            <w:pPr>
              <w:widowControl w:val="0"/>
              <w:autoSpaceDE w:val="0"/>
              <w:autoSpaceDN w:val="0"/>
              <w:adjustRightInd w:val="0"/>
              <w:rPr>
                <w:rFonts w:eastAsiaTheme="minorEastAsia" w:cs="Times New Roman"/>
                <w:sz w:val="20"/>
                <w:szCs w:val="20"/>
              </w:rPr>
            </w:pPr>
            <w:r w:rsidRPr="00C90AA5">
              <w:rPr>
                <w:rFonts w:eastAsiaTheme="minorEastAsia" w:cs="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753" w:type="dxa"/>
            <w:vMerge w:val="restart"/>
            <w:tcBorders>
              <w:top w:val="single" w:sz="4" w:space="0" w:color="auto"/>
              <w:left w:val="single" w:sz="4" w:space="0" w:color="auto"/>
              <w:bottom w:val="nil"/>
              <w:right w:val="nil"/>
            </w:tcBorders>
          </w:tcPr>
          <w:p w14:paraId="29AE1686" w14:textId="77777777" w:rsidR="00D512E0" w:rsidRPr="00C90AA5" w:rsidRDefault="00D512E0" w:rsidP="00AB48F9">
            <w:pPr>
              <w:widowControl w:val="0"/>
              <w:autoSpaceDE w:val="0"/>
              <w:autoSpaceDN w:val="0"/>
              <w:adjustRightInd w:val="0"/>
              <w:rPr>
                <w:rFonts w:eastAsiaTheme="minorEastAsia" w:cs="Times New Roman"/>
                <w:sz w:val="20"/>
                <w:szCs w:val="20"/>
              </w:rPr>
            </w:pPr>
            <w:r w:rsidRPr="00C90AA5">
              <w:rPr>
                <w:rFonts w:eastAsiaTheme="minorEastAsia" w:cs="Times New Roman"/>
                <w:sz w:val="20"/>
                <w:szCs w:val="20"/>
              </w:rPr>
              <w:t>Главный распорядитель бюджетных средств</w:t>
            </w:r>
          </w:p>
        </w:tc>
        <w:tc>
          <w:tcPr>
            <w:tcW w:w="1730" w:type="dxa"/>
            <w:vMerge w:val="restart"/>
            <w:tcBorders>
              <w:top w:val="single" w:sz="4" w:space="0" w:color="auto"/>
              <w:left w:val="single" w:sz="4" w:space="0" w:color="auto"/>
              <w:bottom w:val="nil"/>
              <w:right w:val="nil"/>
            </w:tcBorders>
          </w:tcPr>
          <w:p w14:paraId="16A2DFB5" w14:textId="77777777" w:rsidR="00D512E0" w:rsidRPr="00C90AA5" w:rsidRDefault="00D512E0" w:rsidP="00AB48F9">
            <w:pPr>
              <w:widowControl w:val="0"/>
              <w:autoSpaceDE w:val="0"/>
              <w:autoSpaceDN w:val="0"/>
              <w:adjustRightInd w:val="0"/>
              <w:rPr>
                <w:rFonts w:eastAsiaTheme="minorEastAsia" w:cs="Times New Roman"/>
                <w:sz w:val="20"/>
                <w:szCs w:val="20"/>
              </w:rPr>
            </w:pPr>
            <w:r w:rsidRPr="00C90AA5">
              <w:rPr>
                <w:rFonts w:eastAsiaTheme="minorEastAsia" w:cs="Times New Roman"/>
                <w:sz w:val="20"/>
                <w:szCs w:val="20"/>
              </w:rPr>
              <w:t>Источник финансирования</w:t>
            </w:r>
          </w:p>
        </w:tc>
        <w:tc>
          <w:tcPr>
            <w:tcW w:w="8363" w:type="dxa"/>
            <w:gridSpan w:val="6"/>
            <w:tcBorders>
              <w:top w:val="single" w:sz="4" w:space="0" w:color="auto"/>
              <w:left w:val="single" w:sz="4" w:space="0" w:color="auto"/>
              <w:bottom w:val="nil"/>
            </w:tcBorders>
          </w:tcPr>
          <w:p w14:paraId="016CF21B" w14:textId="717DA6A1" w:rsidR="00D512E0" w:rsidRPr="00C90AA5" w:rsidRDefault="00AB48F9" w:rsidP="00AB48F9">
            <w:pPr>
              <w:widowControl w:val="0"/>
              <w:autoSpaceDE w:val="0"/>
              <w:autoSpaceDN w:val="0"/>
              <w:adjustRightInd w:val="0"/>
              <w:jc w:val="center"/>
              <w:rPr>
                <w:rFonts w:eastAsiaTheme="minorEastAsia" w:cs="Times New Roman"/>
                <w:sz w:val="20"/>
                <w:szCs w:val="20"/>
              </w:rPr>
            </w:pPr>
            <w:r>
              <w:rPr>
                <w:rFonts w:eastAsiaTheme="minorEastAsia" w:cs="Times New Roman"/>
                <w:sz w:val="20"/>
                <w:szCs w:val="20"/>
              </w:rPr>
              <w:t>Расходы (</w:t>
            </w:r>
            <w:r w:rsidR="00973A58">
              <w:rPr>
                <w:rFonts w:eastAsiaTheme="minorEastAsia" w:cs="Times New Roman"/>
                <w:sz w:val="20"/>
                <w:szCs w:val="20"/>
              </w:rPr>
              <w:t>тыс.</w:t>
            </w:r>
            <w:r w:rsidR="00D512E0" w:rsidRPr="00C90AA5">
              <w:rPr>
                <w:rFonts w:eastAsiaTheme="minorEastAsia" w:cs="Times New Roman"/>
                <w:sz w:val="20"/>
                <w:szCs w:val="20"/>
              </w:rPr>
              <w:t> рублей)</w:t>
            </w:r>
          </w:p>
        </w:tc>
      </w:tr>
      <w:tr w:rsidR="00D512E0" w:rsidRPr="00C90AA5" w14:paraId="2727A5BE" w14:textId="77777777" w:rsidTr="00A00D91">
        <w:tc>
          <w:tcPr>
            <w:tcW w:w="2500" w:type="dxa"/>
            <w:vMerge/>
            <w:tcBorders>
              <w:top w:val="nil"/>
              <w:bottom w:val="nil"/>
              <w:right w:val="nil"/>
            </w:tcBorders>
          </w:tcPr>
          <w:p w14:paraId="09C92F88" w14:textId="77777777" w:rsidR="00D512E0" w:rsidRPr="00C90AA5" w:rsidRDefault="00D512E0" w:rsidP="00AB48F9">
            <w:pPr>
              <w:widowControl w:val="0"/>
              <w:autoSpaceDE w:val="0"/>
              <w:autoSpaceDN w:val="0"/>
              <w:adjustRightInd w:val="0"/>
              <w:jc w:val="both"/>
              <w:rPr>
                <w:rFonts w:eastAsiaTheme="minorEastAsia" w:cs="Times New Roman"/>
                <w:sz w:val="20"/>
                <w:szCs w:val="20"/>
              </w:rPr>
            </w:pPr>
          </w:p>
        </w:tc>
        <w:tc>
          <w:tcPr>
            <w:tcW w:w="1753" w:type="dxa"/>
            <w:vMerge/>
            <w:tcBorders>
              <w:top w:val="nil"/>
              <w:left w:val="single" w:sz="4" w:space="0" w:color="auto"/>
              <w:bottom w:val="nil"/>
              <w:right w:val="nil"/>
            </w:tcBorders>
          </w:tcPr>
          <w:p w14:paraId="063119A6" w14:textId="77777777" w:rsidR="00D512E0" w:rsidRPr="00C90AA5" w:rsidRDefault="00D512E0" w:rsidP="00AB48F9">
            <w:pPr>
              <w:widowControl w:val="0"/>
              <w:autoSpaceDE w:val="0"/>
              <w:autoSpaceDN w:val="0"/>
              <w:adjustRightInd w:val="0"/>
              <w:jc w:val="both"/>
              <w:rPr>
                <w:rFonts w:eastAsiaTheme="minorEastAsia" w:cs="Times New Roman"/>
                <w:sz w:val="20"/>
                <w:szCs w:val="20"/>
              </w:rPr>
            </w:pPr>
          </w:p>
        </w:tc>
        <w:tc>
          <w:tcPr>
            <w:tcW w:w="1730" w:type="dxa"/>
            <w:vMerge/>
            <w:tcBorders>
              <w:top w:val="nil"/>
              <w:left w:val="single" w:sz="4" w:space="0" w:color="auto"/>
              <w:bottom w:val="nil"/>
              <w:right w:val="nil"/>
            </w:tcBorders>
          </w:tcPr>
          <w:p w14:paraId="24B1B359" w14:textId="77777777" w:rsidR="00D512E0" w:rsidRPr="00C90AA5" w:rsidRDefault="00D512E0" w:rsidP="00AB48F9">
            <w:pPr>
              <w:widowControl w:val="0"/>
              <w:autoSpaceDE w:val="0"/>
              <w:autoSpaceDN w:val="0"/>
              <w:adjustRightInd w:val="0"/>
              <w:jc w:val="both"/>
              <w:rPr>
                <w:rFonts w:eastAsiaTheme="minorEastAsia" w:cs="Times New Roman"/>
                <w:sz w:val="20"/>
                <w:szCs w:val="20"/>
              </w:rPr>
            </w:pPr>
          </w:p>
        </w:tc>
        <w:tc>
          <w:tcPr>
            <w:tcW w:w="1559" w:type="dxa"/>
            <w:tcBorders>
              <w:top w:val="single" w:sz="4" w:space="0" w:color="auto"/>
              <w:left w:val="single" w:sz="4" w:space="0" w:color="auto"/>
              <w:bottom w:val="nil"/>
              <w:right w:val="nil"/>
            </w:tcBorders>
          </w:tcPr>
          <w:p w14:paraId="503A2018" w14:textId="77777777" w:rsidR="00D512E0" w:rsidRPr="00C90AA5" w:rsidRDefault="00D512E0" w:rsidP="00AB48F9">
            <w:pPr>
              <w:widowControl w:val="0"/>
              <w:autoSpaceDE w:val="0"/>
              <w:autoSpaceDN w:val="0"/>
              <w:adjustRightInd w:val="0"/>
              <w:jc w:val="center"/>
              <w:rPr>
                <w:rFonts w:eastAsiaTheme="minorEastAsia" w:cs="Times New Roman"/>
                <w:sz w:val="20"/>
                <w:szCs w:val="20"/>
              </w:rPr>
            </w:pPr>
            <w:r w:rsidRPr="00C90AA5">
              <w:rPr>
                <w:rFonts w:eastAsiaTheme="minorEastAsia" w:cs="Times New Roman"/>
                <w:sz w:val="20"/>
                <w:szCs w:val="20"/>
              </w:rPr>
              <w:t>Всего</w:t>
            </w:r>
          </w:p>
        </w:tc>
        <w:tc>
          <w:tcPr>
            <w:tcW w:w="1105" w:type="dxa"/>
            <w:tcBorders>
              <w:top w:val="single" w:sz="4" w:space="0" w:color="auto"/>
              <w:left w:val="single" w:sz="4" w:space="0" w:color="auto"/>
              <w:bottom w:val="nil"/>
              <w:right w:val="nil"/>
            </w:tcBorders>
          </w:tcPr>
          <w:p w14:paraId="60EE0C7D" w14:textId="77777777" w:rsidR="00D512E0" w:rsidRPr="00C90AA5" w:rsidRDefault="00D512E0" w:rsidP="00AB48F9">
            <w:pPr>
              <w:widowControl w:val="0"/>
              <w:autoSpaceDE w:val="0"/>
              <w:autoSpaceDN w:val="0"/>
              <w:adjustRightInd w:val="0"/>
              <w:jc w:val="center"/>
              <w:rPr>
                <w:rFonts w:eastAsiaTheme="minorEastAsia" w:cs="Times New Roman"/>
                <w:sz w:val="20"/>
                <w:szCs w:val="20"/>
              </w:rPr>
            </w:pPr>
            <w:r w:rsidRPr="00C90AA5">
              <w:rPr>
                <w:rFonts w:eastAsiaTheme="minorEastAsia" w:cs="Times New Roman"/>
                <w:sz w:val="20"/>
                <w:szCs w:val="20"/>
              </w:rPr>
              <w:t>2020 год</w:t>
            </w:r>
          </w:p>
        </w:tc>
        <w:tc>
          <w:tcPr>
            <w:tcW w:w="1418" w:type="dxa"/>
            <w:tcBorders>
              <w:top w:val="single" w:sz="4" w:space="0" w:color="auto"/>
              <w:left w:val="single" w:sz="4" w:space="0" w:color="auto"/>
              <w:bottom w:val="nil"/>
              <w:right w:val="nil"/>
            </w:tcBorders>
          </w:tcPr>
          <w:p w14:paraId="2761F419" w14:textId="77777777" w:rsidR="00D512E0" w:rsidRPr="00C90AA5" w:rsidRDefault="00D512E0" w:rsidP="00AB48F9">
            <w:pPr>
              <w:widowControl w:val="0"/>
              <w:autoSpaceDE w:val="0"/>
              <w:autoSpaceDN w:val="0"/>
              <w:adjustRightInd w:val="0"/>
              <w:jc w:val="center"/>
              <w:rPr>
                <w:rFonts w:eastAsiaTheme="minorEastAsia" w:cs="Times New Roman"/>
                <w:sz w:val="20"/>
                <w:szCs w:val="20"/>
              </w:rPr>
            </w:pPr>
            <w:r w:rsidRPr="00C90AA5">
              <w:rPr>
                <w:rFonts w:eastAsiaTheme="minorEastAsia" w:cs="Times New Roman"/>
                <w:sz w:val="20"/>
                <w:szCs w:val="20"/>
              </w:rPr>
              <w:t>2021 год</w:t>
            </w:r>
          </w:p>
        </w:tc>
        <w:tc>
          <w:tcPr>
            <w:tcW w:w="1729" w:type="dxa"/>
            <w:tcBorders>
              <w:top w:val="single" w:sz="4" w:space="0" w:color="auto"/>
              <w:left w:val="single" w:sz="4" w:space="0" w:color="auto"/>
              <w:bottom w:val="nil"/>
              <w:right w:val="nil"/>
            </w:tcBorders>
          </w:tcPr>
          <w:p w14:paraId="73DE3101" w14:textId="77777777" w:rsidR="00D512E0" w:rsidRPr="00C90AA5" w:rsidRDefault="00D512E0" w:rsidP="00AB48F9">
            <w:pPr>
              <w:widowControl w:val="0"/>
              <w:autoSpaceDE w:val="0"/>
              <w:autoSpaceDN w:val="0"/>
              <w:adjustRightInd w:val="0"/>
              <w:jc w:val="center"/>
              <w:rPr>
                <w:rFonts w:eastAsiaTheme="minorEastAsia" w:cs="Times New Roman"/>
                <w:sz w:val="20"/>
                <w:szCs w:val="20"/>
              </w:rPr>
            </w:pPr>
            <w:r w:rsidRPr="00C90AA5">
              <w:rPr>
                <w:rFonts w:eastAsiaTheme="minorEastAsia" w:cs="Times New Roman"/>
                <w:sz w:val="20"/>
                <w:szCs w:val="20"/>
              </w:rPr>
              <w:t>2022 год</w:t>
            </w:r>
          </w:p>
        </w:tc>
        <w:tc>
          <w:tcPr>
            <w:tcW w:w="1276" w:type="dxa"/>
            <w:tcBorders>
              <w:top w:val="single" w:sz="4" w:space="0" w:color="auto"/>
              <w:left w:val="single" w:sz="4" w:space="0" w:color="auto"/>
              <w:bottom w:val="nil"/>
              <w:right w:val="nil"/>
            </w:tcBorders>
          </w:tcPr>
          <w:p w14:paraId="2E0AEFF8" w14:textId="77777777" w:rsidR="00D512E0" w:rsidRPr="00C90AA5" w:rsidRDefault="00D512E0" w:rsidP="00AB48F9">
            <w:pPr>
              <w:widowControl w:val="0"/>
              <w:autoSpaceDE w:val="0"/>
              <w:autoSpaceDN w:val="0"/>
              <w:adjustRightInd w:val="0"/>
              <w:jc w:val="center"/>
              <w:rPr>
                <w:rFonts w:eastAsiaTheme="minorEastAsia" w:cs="Times New Roman"/>
                <w:sz w:val="20"/>
                <w:szCs w:val="20"/>
              </w:rPr>
            </w:pPr>
            <w:r w:rsidRPr="00C90AA5">
              <w:rPr>
                <w:rFonts w:eastAsiaTheme="minorEastAsia" w:cs="Times New Roman"/>
                <w:sz w:val="20"/>
                <w:szCs w:val="20"/>
              </w:rPr>
              <w:t>2023 год</w:t>
            </w:r>
          </w:p>
        </w:tc>
        <w:tc>
          <w:tcPr>
            <w:tcW w:w="1276" w:type="dxa"/>
            <w:tcBorders>
              <w:top w:val="single" w:sz="4" w:space="0" w:color="auto"/>
              <w:left w:val="single" w:sz="4" w:space="0" w:color="auto"/>
              <w:bottom w:val="single" w:sz="4" w:space="0" w:color="auto"/>
            </w:tcBorders>
          </w:tcPr>
          <w:p w14:paraId="74A4D9A1" w14:textId="77777777" w:rsidR="00D512E0" w:rsidRPr="00C90AA5" w:rsidRDefault="00D512E0" w:rsidP="00AB48F9">
            <w:pPr>
              <w:widowControl w:val="0"/>
              <w:autoSpaceDE w:val="0"/>
              <w:autoSpaceDN w:val="0"/>
              <w:adjustRightInd w:val="0"/>
              <w:jc w:val="center"/>
              <w:rPr>
                <w:rFonts w:eastAsiaTheme="minorEastAsia" w:cs="Times New Roman"/>
                <w:sz w:val="20"/>
                <w:szCs w:val="20"/>
                <w:vertAlign w:val="superscript"/>
              </w:rPr>
            </w:pPr>
            <w:r w:rsidRPr="00C90AA5">
              <w:rPr>
                <w:rFonts w:eastAsiaTheme="minorEastAsia" w:cs="Times New Roman"/>
                <w:sz w:val="20"/>
                <w:szCs w:val="20"/>
              </w:rPr>
              <w:t>2024 год</w:t>
            </w:r>
          </w:p>
          <w:p w14:paraId="733DDBD6" w14:textId="77777777" w:rsidR="00D512E0" w:rsidRPr="00C90AA5" w:rsidRDefault="00D512E0" w:rsidP="00AB48F9">
            <w:pPr>
              <w:widowControl w:val="0"/>
              <w:autoSpaceDE w:val="0"/>
              <w:autoSpaceDN w:val="0"/>
              <w:adjustRightInd w:val="0"/>
              <w:jc w:val="center"/>
              <w:rPr>
                <w:rFonts w:eastAsiaTheme="minorEastAsia" w:cs="Times New Roman"/>
                <w:sz w:val="20"/>
                <w:szCs w:val="20"/>
              </w:rPr>
            </w:pPr>
          </w:p>
        </w:tc>
      </w:tr>
      <w:tr w:rsidR="00973A58" w:rsidRPr="00C90AA5" w14:paraId="61F13F50" w14:textId="77777777" w:rsidTr="00A00D91">
        <w:trPr>
          <w:trHeight w:val="647"/>
        </w:trPr>
        <w:tc>
          <w:tcPr>
            <w:tcW w:w="2500" w:type="dxa"/>
            <w:vMerge/>
            <w:tcBorders>
              <w:top w:val="nil"/>
              <w:bottom w:val="nil"/>
              <w:right w:val="nil"/>
            </w:tcBorders>
          </w:tcPr>
          <w:p w14:paraId="370E2D63" w14:textId="77777777" w:rsidR="00973A58" w:rsidRPr="00C90AA5" w:rsidRDefault="00973A58" w:rsidP="00973A58">
            <w:pPr>
              <w:widowControl w:val="0"/>
              <w:autoSpaceDE w:val="0"/>
              <w:autoSpaceDN w:val="0"/>
              <w:adjustRightInd w:val="0"/>
              <w:jc w:val="both"/>
              <w:rPr>
                <w:rFonts w:eastAsiaTheme="minorEastAsia" w:cs="Times New Roman"/>
                <w:sz w:val="20"/>
                <w:szCs w:val="20"/>
              </w:rPr>
            </w:pPr>
          </w:p>
        </w:tc>
        <w:tc>
          <w:tcPr>
            <w:tcW w:w="1753" w:type="dxa"/>
            <w:vMerge w:val="restart"/>
            <w:tcBorders>
              <w:top w:val="single" w:sz="4" w:space="0" w:color="auto"/>
              <w:left w:val="single" w:sz="4" w:space="0" w:color="auto"/>
              <w:right w:val="nil"/>
            </w:tcBorders>
          </w:tcPr>
          <w:p w14:paraId="35EFEDC1" w14:textId="77777777" w:rsidR="00973A58" w:rsidRPr="00C90AA5" w:rsidRDefault="00973A58" w:rsidP="00973A58">
            <w:pPr>
              <w:widowControl w:val="0"/>
              <w:autoSpaceDE w:val="0"/>
              <w:autoSpaceDN w:val="0"/>
              <w:adjustRightInd w:val="0"/>
              <w:jc w:val="both"/>
              <w:rPr>
                <w:rFonts w:eastAsiaTheme="minorEastAsia" w:cs="Times New Roman"/>
                <w:sz w:val="20"/>
                <w:szCs w:val="20"/>
              </w:rPr>
            </w:pPr>
            <w:r w:rsidRPr="00C90AA5">
              <w:rPr>
                <w:rFonts w:eastAsiaTheme="minorEastAsia" w:cs="Times New Roman"/>
                <w:sz w:val="20"/>
                <w:szCs w:val="20"/>
              </w:rPr>
              <w:t>Администрация городского округа Пущино</w:t>
            </w:r>
          </w:p>
        </w:tc>
        <w:tc>
          <w:tcPr>
            <w:tcW w:w="1730" w:type="dxa"/>
            <w:tcBorders>
              <w:top w:val="single" w:sz="4" w:space="0" w:color="auto"/>
              <w:left w:val="single" w:sz="4" w:space="0" w:color="auto"/>
              <w:bottom w:val="nil"/>
              <w:right w:val="nil"/>
            </w:tcBorders>
          </w:tcPr>
          <w:p w14:paraId="5080E732" w14:textId="77777777" w:rsidR="00973A58" w:rsidRPr="00C90AA5" w:rsidRDefault="00973A58" w:rsidP="00973A58">
            <w:pPr>
              <w:widowControl w:val="0"/>
              <w:autoSpaceDE w:val="0"/>
              <w:autoSpaceDN w:val="0"/>
              <w:adjustRightInd w:val="0"/>
              <w:rPr>
                <w:rFonts w:eastAsiaTheme="minorEastAsia" w:cs="Times New Roman"/>
                <w:sz w:val="20"/>
                <w:szCs w:val="20"/>
              </w:rPr>
            </w:pPr>
            <w:r w:rsidRPr="00C90AA5">
              <w:rPr>
                <w:rFonts w:eastAsiaTheme="minorEastAsia" w:cs="Times New Roman"/>
                <w:sz w:val="20"/>
                <w:szCs w:val="20"/>
              </w:rPr>
              <w:t>Средства федерального бюджета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CB5804" w14:textId="77777777" w:rsidR="00973A58" w:rsidRPr="00AF4806" w:rsidRDefault="00973A58" w:rsidP="00973A58">
            <w:pPr>
              <w:jc w:val="center"/>
              <w:rPr>
                <w:rFonts w:cs="Times New Roman"/>
                <w:sz w:val="20"/>
                <w:szCs w:val="20"/>
              </w:rPr>
            </w:pPr>
            <w:r w:rsidRPr="00AF4806">
              <w:rPr>
                <w:rFonts w:cs="Times New Roman"/>
                <w:sz w:val="20"/>
                <w:szCs w:val="20"/>
              </w:rPr>
              <w:t>0,00</w:t>
            </w:r>
          </w:p>
          <w:p w14:paraId="2DEB3E6D" w14:textId="77777777" w:rsidR="00973A58" w:rsidRPr="00AF4806" w:rsidRDefault="00973A58" w:rsidP="00973A58">
            <w:pPr>
              <w:jc w:val="center"/>
              <w:rPr>
                <w:rFonts w:cs="Times New Roman"/>
                <w:sz w:val="20"/>
                <w:szCs w:val="20"/>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58FC4DD8" w14:textId="77777777" w:rsidR="00973A58" w:rsidRPr="00AF4806" w:rsidRDefault="00973A58" w:rsidP="00973A58">
            <w:pPr>
              <w:jc w:val="center"/>
              <w:rPr>
                <w:rFonts w:cs="Times New Roman"/>
                <w:sz w:val="20"/>
                <w:szCs w:val="20"/>
              </w:rPr>
            </w:pPr>
            <w:r w:rsidRPr="00AF4806">
              <w:rPr>
                <w:rFonts w:cs="Times New Roman"/>
                <w:sz w:val="20"/>
                <w:szCs w:val="20"/>
              </w:rPr>
              <w:t>0,00</w:t>
            </w:r>
          </w:p>
          <w:p w14:paraId="44DDEA5C" w14:textId="77777777" w:rsidR="00973A58" w:rsidRPr="00AF4806" w:rsidRDefault="00973A58" w:rsidP="00973A58">
            <w:pPr>
              <w:jc w:val="center"/>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24340BE" w14:textId="77777777" w:rsidR="00973A58" w:rsidRPr="00AF4806" w:rsidRDefault="00973A58" w:rsidP="00973A58">
            <w:pPr>
              <w:jc w:val="center"/>
              <w:rPr>
                <w:rFonts w:cs="Times New Roman"/>
                <w:sz w:val="20"/>
                <w:szCs w:val="20"/>
              </w:rPr>
            </w:pPr>
            <w:r w:rsidRPr="00AF4806">
              <w:rPr>
                <w:rFonts w:cs="Times New Roman"/>
                <w:sz w:val="20"/>
                <w:szCs w:val="20"/>
              </w:rPr>
              <w:t>0,00</w:t>
            </w:r>
          </w:p>
          <w:p w14:paraId="6889EF44" w14:textId="77777777" w:rsidR="00973A58" w:rsidRPr="00AF4806" w:rsidRDefault="00973A58" w:rsidP="00973A58">
            <w:pPr>
              <w:jc w:val="center"/>
              <w:rPr>
                <w:rFonts w:cs="Times New Roman"/>
                <w:sz w:val="20"/>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49179ABB" w14:textId="77777777" w:rsidR="00973A58" w:rsidRPr="00AF4806" w:rsidRDefault="00973A58" w:rsidP="00973A58">
            <w:pPr>
              <w:jc w:val="center"/>
              <w:rPr>
                <w:rFonts w:cs="Times New Roman"/>
                <w:sz w:val="20"/>
                <w:szCs w:val="20"/>
              </w:rPr>
            </w:pPr>
            <w:r w:rsidRPr="00AF4806">
              <w:rPr>
                <w:rFonts w:cs="Times New Roman"/>
                <w:sz w:val="20"/>
                <w:szCs w:val="20"/>
              </w:rPr>
              <w:t>0,00</w:t>
            </w:r>
          </w:p>
          <w:p w14:paraId="1A59DC8C" w14:textId="77777777" w:rsidR="00973A58" w:rsidRPr="00AF4806" w:rsidRDefault="00973A58" w:rsidP="00973A58">
            <w:pPr>
              <w:jc w:val="center"/>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6EAE45" w14:textId="3F8873EA" w:rsidR="00973A58" w:rsidRPr="00AF4806" w:rsidRDefault="00973A58" w:rsidP="00973A58">
            <w:pPr>
              <w:jc w:val="center"/>
              <w:rPr>
                <w:rFonts w:cs="Times New Roman"/>
                <w:sz w:val="20"/>
                <w:szCs w:val="20"/>
              </w:rPr>
            </w:pPr>
            <w:r w:rsidRPr="00AF4806">
              <w:rPr>
                <w:rFonts w:cs="Times New Roman"/>
                <w:sz w:val="20"/>
                <w:szCs w:val="20"/>
              </w:rPr>
              <w:t>0,00</w:t>
            </w:r>
          </w:p>
        </w:tc>
        <w:tc>
          <w:tcPr>
            <w:tcW w:w="1276" w:type="dxa"/>
            <w:tcBorders>
              <w:top w:val="single" w:sz="4" w:space="0" w:color="auto"/>
              <w:left w:val="single" w:sz="4" w:space="0" w:color="auto"/>
              <w:bottom w:val="single" w:sz="4" w:space="0" w:color="auto"/>
            </w:tcBorders>
          </w:tcPr>
          <w:p w14:paraId="25204484" w14:textId="02C275DF" w:rsidR="00973A58" w:rsidRPr="00AF4806" w:rsidRDefault="00973A58" w:rsidP="00973A58">
            <w:pPr>
              <w:jc w:val="center"/>
              <w:rPr>
                <w:rFonts w:cs="Times New Roman"/>
                <w:sz w:val="20"/>
                <w:szCs w:val="20"/>
              </w:rPr>
            </w:pPr>
            <w:r w:rsidRPr="00AF4806">
              <w:rPr>
                <w:rFonts w:cs="Times New Roman"/>
                <w:sz w:val="20"/>
                <w:szCs w:val="20"/>
              </w:rPr>
              <w:t>0,00</w:t>
            </w:r>
          </w:p>
        </w:tc>
      </w:tr>
      <w:tr w:rsidR="00973A58" w:rsidRPr="00C90AA5" w14:paraId="1D7A9B4D" w14:textId="77777777" w:rsidTr="00A00D91">
        <w:trPr>
          <w:trHeight w:val="379"/>
        </w:trPr>
        <w:tc>
          <w:tcPr>
            <w:tcW w:w="2500" w:type="dxa"/>
            <w:vMerge/>
            <w:tcBorders>
              <w:top w:val="nil"/>
              <w:bottom w:val="nil"/>
              <w:right w:val="nil"/>
            </w:tcBorders>
          </w:tcPr>
          <w:p w14:paraId="7F16C536" w14:textId="77777777" w:rsidR="00973A58" w:rsidRPr="00C90AA5" w:rsidRDefault="00973A58" w:rsidP="00973A58">
            <w:pPr>
              <w:widowControl w:val="0"/>
              <w:autoSpaceDE w:val="0"/>
              <w:autoSpaceDN w:val="0"/>
              <w:adjustRightInd w:val="0"/>
              <w:jc w:val="both"/>
              <w:rPr>
                <w:rFonts w:eastAsiaTheme="minorEastAsia" w:cs="Times New Roman"/>
                <w:sz w:val="20"/>
                <w:szCs w:val="20"/>
              </w:rPr>
            </w:pPr>
          </w:p>
        </w:tc>
        <w:tc>
          <w:tcPr>
            <w:tcW w:w="1753" w:type="dxa"/>
            <w:vMerge/>
            <w:tcBorders>
              <w:left w:val="single" w:sz="4" w:space="0" w:color="auto"/>
              <w:bottom w:val="nil"/>
              <w:right w:val="nil"/>
            </w:tcBorders>
          </w:tcPr>
          <w:p w14:paraId="2798B110" w14:textId="77777777" w:rsidR="00973A58" w:rsidRPr="00C90AA5" w:rsidRDefault="00973A58" w:rsidP="00973A58">
            <w:pPr>
              <w:widowControl w:val="0"/>
              <w:autoSpaceDE w:val="0"/>
              <w:autoSpaceDN w:val="0"/>
              <w:adjustRightInd w:val="0"/>
              <w:jc w:val="both"/>
              <w:rPr>
                <w:rFonts w:eastAsiaTheme="minorEastAsia" w:cs="Times New Roman"/>
                <w:sz w:val="20"/>
                <w:szCs w:val="20"/>
              </w:rPr>
            </w:pPr>
          </w:p>
        </w:tc>
        <w:tc>
          <w:tcPr>
            <w:tcW w:w="1730" w:type="dxa"/>
            <w:tcBorders>
              <w:top w:val="single" w:sz="4" w:space="0" w:color="auto"/>
              <w:left w:val="single" w:sz="4" w:space="0" w:color="auto"/>
              <w:bottom w:val="nil"/>
              <w:right w:val="nil"/>
            </w:tcBorders>
          </w:tcPr>
          <w:p w14:paraId="27CD83D0" w14:textId="77777777" w:rsidR="00973A58" w:rsidRPr="00C90AA5" w:rsidRDefault="00973A58" w:rsidP="00973A58">
            <w:pPr>
              <w:widowControl w:val="0"/>
              <w:autoSpaceDE w:val="0"/>
              <w:autoSpaceDN w:val="0"/>
              <w:adjustRightInd w:val="0"/>
              <w:rPr>
                <w:rFonts w:eastAsiaTheme="minorEastAsia" w:cs="Times New Roman"/>
                <w:sz w:val="20"/>
                <w:szCs w:val="20"/>
              </w:rPr>
            </w:pPr>
            <w:r w:rsidRPr="00C90AA5">
              <w:rPr>
                <w:rFonts w:eastAsiaTheme="minorEastAsia" w:cs="Times New Roman"/>
                <w:sz w:val="20"/>
                <w:szCs w:val="20"/>
              </w:rPr>
              <w:t>Средства бюджета Московской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30A8C7" w14:textId="77777777" w:rsidR="00973A58" w:rsidRPr="00AF4806" w:rsidRDefault="00973A58" w:rsidP="00973A58">
            <w:pPr>
              <w:jc w:val="center"/>
              <w:rPr>
                <w:rFonts w:cs="Times New Roman"/>
                <w:sz w:val="20"/>
                <w:szCs w:val="20"/>
              </w:rPr>
            </w:pPr>
            <w:r w:rsidRPr="00AF4806">
              <w:rPr>
                <w:rFonts w:cs="Times New Roman"/>
                <w:sz w:val="20"/>
                <w:szCs w:val="20"/>
              </w:rPr>
              <w:t>559</w:t>
            </w:r>
            <w:r>
              <w:rPr>
                <w:rFonts w:cs="Times New Roman"/>
                <w:sz w:val="20"/>
                <w:szCs w:val="20"/>
              </w:rPr>
              <w:t> </w:t>
            </w:r>
            <w:r w:rsidRPr="00AF4806">
              <w:rPr>
                <w:rFonts w:cs="Times New Roman"/>
                <w:sz w:val="20"/>
                <w:szCs w:val="20"/>
              </w:rPr>
              <w:t>999</w:t>
            </w:r>
            <w:r>
              <w:rPr>
                <w:rFonts w:cs="Times New Roman"/>
                <w:sz w:val="20"/>
                <w:szCs w:val="20"/>
              </w:rPr>
              <w:t>,24</w:t>
            </w:r>
          </w:p>
          <w:p w14:paraId="363377E6" w14:textId="77777777" w:rsidR="00973A58" w:rsidRPr="00AF4806" w:rsidRDefault="00973A58" w:rsidP="00973A58">
            <w:pPr>
              <w:jc w:val="center"/>
              <w:rPr>
                <w:rFonts w:cs="Times New Roman"/>
                <w:sz w:val="20"/>
                <w:szCs w:val="20"/>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5AC7C00C" w14:textId="77777777" w:rsidR="00973A58" w:rsidRPr="00AF4806" w:rsidRDefault="00973A58" w:rsidP="00973A58">
            <w:pPr>
              <w:jc w:val="center"/>
              <w:rPr>
                <w:rFonts w:cs="Times New Roman"/>
                <w:sz w:val="20"/>
                <w:szCs w:val="20"/>
              </w:rPr>
            </w:pPr>
            <w:r w:rsidRPr="00AF4806">
              <w:rPr>
                <w:rFonts w:cs="Times New Roman"/>
                <w:sz w:val="20"/>
                <w:szCs w:val="20"/>
              </w:rPr>
              <w:t>0,00</w:t>
            </w:r>
          </w:p>
          <w:p w14:paraId="54F80E7F" w14:textId="77777777" w:rsidR="00973A58" w:rsidRPr="00AF4806" w:rsidRDefault="00973A58" w:rsidP="00973A58">
            <w:pPr>
              <w:jc w:val="center"/>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C1F708A" w14:textId="77777777" w:rsidR="00973A58" w:rsidRPr="00AF4806" w:rsidRDefault="00973A58" w:rsidP="00973A58">
            <w:pPr>
              <w:jc w:val="center"/>
              <w:rPr>
                <w:rFonts w:cs="Times New Roman"/>
                <w:sz w:val="20"/>
                <w:szCs w:val="20"/>
              </w:rPr>
            </w:pPr>
            <w:r>
              <w:rPr>
                <w:rFonts w:cs="Times New Roman"/>
                <w:sz w:val="20"/>
                <w:szCs w:val="20"/>
              </w:rPr>
              <w:t>82 711,38</w:t>
            </w:r>
          </w:p>
          <w:p w14:paraId="7C62C232" w14:textId="77777777" w:rsidR="00973A58" w:rsidRPr="00AF4806" w:rsidRDefault="00973A58" w:rsidP="00973A58">
            <w:pPr>
              <w:jc w:val="center"/>
              <w:rPr>
                <w:rFonts w:cs="Times New Roman"/>
                <w:sz w:val="20"/>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1D2D325B" w14:textId="77777777" w:rsidR="00973A58" w:rsidRPr="00AF4806" w:rsidRDefault="00973A58" w:rsidP="00973A58">
            <w:pPr>
              <w:jc w:val="center"/>
              <w:rPr>
                <w:rFonts w:cs="Times New Roman"/>
                <w:sz w:val="20"/>
                <w:szCs w:val="20"/>
              </w:rPr>
            </w:pPr>
            <w:r>
              <w:rPr>
                <w:rFonts w:cs="Times New Roman"/>
                <w:sz w:val="20"/>
                <w:szCs w:val="20"/>
              </w:rPr>
              <w:t>477 287,86</w:t>
            </w:r>
          </w:p>
          <w:p w14:paraId="4C868596" w14:textId="77777777" w:rsidR="00973A58" w:rsidRPr="00AF4806" w:rsidRDefault="00973A58" w:rsidP="00973A58">
            <w:pPr>
              <w:jc w:val="center"/>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BFA16F" w14:textId="71CE4E93" w:rsidR="00973A58" w:rsidRPr="00AF4806" w:rsidRDefault="00973A58" w:rsidP="00973A58">
            <w:pPr>
              <w:jc w:val="center"/>
              <w:rPr>
                <w:rFonts w:cs="Times New Roman"/>
                <w:sz w:val="20"/>
                <w:szCs w:val="20"/>
              </w:rPr>
            </w:pPr>
            <w:r w:rsidRPr="00AF4806">
              <w:rPr>
                <w:rFonts w:cs="Times New Roman"/>
                <w:sz w:val="20"/>
                <w:szCs w:val="20"/>
              </w:rPr>
              <w:t>0,00</w:t>
            </w:r>
          </w:p>
        </w:tc>
        <w:tc>
          <w:tcPr>
            <w:tcW w:w="1276" w:type="dxa"/>
            <w:tcBorders>
              <w:top w:val="single" w:sz="4" w:space="0" w:color="auto"/>
              <w:left w:val="single" w:sz="4" w:space="0" w:color="auto"/>
              <w:bottom w:val="single" w:sz="4" w:space="0" w:color="auto"/>
            </w:tcBorders>
          </w:tcPr>
          <w:p w14:paraId="55A10646" w14:textId="06451763" w:rsidR="00973A58" w:rsidRPr="00AF4806" w:rsidRDefault="00973A58" w:rsidP="00973A58">
            <w:pPr>
              <w:jc w:val="center"/>
              <w:rPr>
                <w:rFonts w:cs="Times New Roman"/>
                <w:sz w:val="20"/>
                <w:szCs w:val="20"/>
              </w:rPr>
            </w:pPr>
            <w:r w:rsidRPr="00AF4806">
              <w:rPr>
                <w:rFonts w:cs="Times New Roman"/>
                <w:sz w:val="20"/>
                <w:szCs w:val="20"/>
              </w:rPr>
              <w:t>0,00</w:t>
            </w:r>
          </w:p>
        </w:tc>
      </w:tr>
      <w:tr w:rsidR="00973A58" w:rsidRPr="00C90AA5" w14:paraId="1A2DB85C" w14:textId="77777777" w:rsidTr="00A00D91">
        <w:tc>
          <w:tcPr>
            <w:tcW w:w="2500" w:type="dxa"/>
            <w:vMerge/>
            <w:tcBorders>
              <w:top w:val="nil"/>
              <w:bottom w:val="nil"/>
              <w:right w:val="nil"/>
            </w:tcBorders>
          </w:tcPr>
          <w:p w14:paraId="03A493B8" w14:textId="77777777" w:rsidR="00973A58" w:rsidRPr="00C90AA5" w:rsidRDefault="00973A58" w:rsidP="00973A58">
            <w:pPr>
              <w:widowControl w:val="0"/>
              <w:autoSpaceDE w:val="0"/>
              <w:autoSpaceDN w:val="0"/>
              <w:adjustRightInd w:val="0"/>
              <w:jc w:val="both"/>
              <w:rPr>
                <w:rFonts w:eastAsiaTheme="minorEastAsia" w:cs="Times New Roman"/>
                <w:sz w:val="20"/>
                <w:szCs w:val="20"/>
              </w:rPr>
            </w:pPr>
          </w:p>
        </w:tc>
        <w:tc>
          <w:tcPr>
            <w:tcW w:w="1753" w:type="dxa"/>
            <w:vMerge/>
            <w:tcBorders>
              <w:left w:val="single" w:sz="4" w:space="0" w:color="auto"/>
              <w:right w:val="nil"/>
            </w:tcBorders>
          </w:tcPr>
          <w:p w14:paraId="5BC3BCE7" w14:textId="77777777" w:rsidR="00973A58" w:rsidRPr="00C90AA5" w:rsidRDefault="00973A58" w:rsidP="00973A58">
            <w:pPr>
              <w:widowControl w:val="0"/>
              <w:autoSpaceDE w:val="0"/>
              <w:autoSpaceDN w:val="0"/>
              <w:adjustRightInd w:val="0"/>
              <w:jc w:val="both"/>
              <w:rPr>
                <w:rFonts w:eastAsiaTheme="minorEastAsia" w:cs="Times New Roman"/>
                <w:sz w:val="20"/>
                <w:szCs w:val="20"/>
              </w:rPr>
            </w:pPr>
          </w:p>
        </w:tc>
        <w:tc>
          <w:tcPr>
            <w:tcW w:w="1730" w:type="dxa"/>
            <w:tcBorders>
              <w:top w:val="single" w:sz="4" w:space="0" w:color="auto"/>
              <w:left w:val="single" w:sz="4" w:space="0" w:color="auto"/>
              <w:bottom w:val="nil"/>
              <w:right w:val="nil"/>
            </w:tcBorders>
          </w:tcPr>
          <w:p w14:paraId="7F32D98F" w14:textId="77777777" w:rsidR="00973A58" w:rsidRPr="00C90AA5" w:rsidRDefault="00973A58" w:rsidP="00973A58">
            <w:pPr>
              <w:widowControl w:val="0"/>
              <w:autoSpaceDE w:val="0"/>
              <w:autoSpaceDN w:val="0"/>
              <w:adjustRightInd w:val="0"/>
              <w:rPr>
                <w:rFonts w:eastAsiaTheme="minorEastAsia" w:cs="Times New Roman"/>
                <w:sz w:val="20"/>
                <w:szCs w:val="20"/>
              </w:rPr>
            </w:pPr>
            <w:r w:rsidRPr="00C90AA5">
              <w:rPr>
                <w:rFonts w:eastAsiaTheme="minorEastAsia" w:cs="Times New Roman"/>
                <w:sz w:val="20"/>
                <w:szCs w:val="20"/>
              </w:rPr>
              <w:t xml:space="preserve">Средства бюджета городского округа </w:t>
            </w:r>
            <w:r>
              <w:rPr>
                <w:rFonts w:eastAsiaTheme="minorEastAsia" w:cs="Times New Roman"/>
                <w:sz w:val="20"/>
                <w:szCs w:val="20"/>
              </w:rPr>
              <w:t xml:space="preserve">Пущино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9EE86A" w14:textId="77777777" w:rsidR="00973A58" w:rsidRPr="00AF4806" w:rsidRDefault="00973A58" w:rsidP="00973A58">
            <w:pPr>
              <w:jc w:val="center"/>
              <w:rPr>
                <w:rFonts w:cs="Times New Roman"/>
                <w:sz w:val="20"/>
                <w:szCs w:val="20"/>
              </w:rPr>
            </w:pPr>
            <w:r w:rsidRPr="00AF4806">
              <w:rPr>
                <w:rFonts w:cs="Times New Roman"/>
                <w:sz w:val="20"/>
                <w:szCs w:val="20"/>
              </w:rPr>
              <w:t>74</w:t>
            </w:r>
            <w:r>
              <w:rPr>
                <w:rFonts w:cs="Times New Roman"/>
                <w:sz w:val="20"/>
                <w:szCs w:val="20"/>
              </w:rPr>
              <w:t> </w:t>
            </w:r>
            <w:r w:rsidRPr="00AF4806">
              <w:rPr>
                <w:rFonts w:cs="Times New Roman"/>
                <w:sz w:val="20"/>
                <w:szCs w:val="20"/>
              </w:rPr>
              <w:t>920</w:t>
            </w:r>
            <w:r>
              <w:rPr>
                <w:rFonts w:cs="Times New Roman"/>
                <w:sz w:val="20"/>
                <w:szCs w:val="20"/>
              </w:rPr>
              <w:t>,53</w:t>
            </w:r>
          </w:p>
          <w:p w14:paraId="60FED873" w14:textId="77777777" w:rsidR="00973A58" w:rsidRPr="00AF4806" w:rsidRDefault="00973A58" w:rsidP="00973A58">
            <w:pPr>
              <w:jc w:val="center"/>
              <w:rPr>
                <w:rFonts w:cs="Times New Roman"/>
                <w:sz w:val="20"/>
                <w:szCs w:val="20"/>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2246EDDF" w14:textId="77777777" w:rsidR="00973A58" w:rsidRPr="00AF4806" w:rsidRDefault="00973A58" w:rsidP="00973A58">
            <w:pPr>
              <w:jc w:val="center"/>
              <w:rPr>
                <w:rFonts w:cs="Times New Roman"/>
                <w:sz w:val="20"/>
                <w:szCs w:val="20"/>
              </w:rPr>
            </w:pPr>
            <w:r w:rsidRPr="00AF4806">
              <w:rPr>
                <w:rFonts w:cs="Times New Roman"/>
                <w:sz w:val="20"/>
                <w:szCs w:val="20"/>
              </w:rPr>
              <w:t>0,00</w:t>
            </w:r>
          </w:p>
          <w:p w14:paraId="65E46859" w14:textId="77777777" w:rsidR="00973A58" w:rsidRPr="00AF4806" w:rsidRDefault="00973A58" w:rsidP="00973A58">
            <w:pPr>
              <w:jc w:val="center"/>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62042CE" w14:textId="77777777" w:rsidR="00973A58" w:rsidRPr="00AF4806" w:rsidRDefault="00973A58" w:rsidP="00973A58">
            <w:pPr>
              <w:jc w:val="center"/>
              <w:rPr>
                <w:rFonts w:cs="Times New Roman"/>
                <w:sz w:val="20"/>
                <w:szCs w:val="20"/>
              </w:rPr>
            </w:pPr>
            <w:r>
              <w:rPr>
                <w:rFonts w:cs="Times New Roman"/>
                <w:sz w:val="20"/>
                <w:szCs w:val="20"/>
              </w:rPr>
              <w:t>11 065,70</w:t>
            </w:r>
          </w:p>
          <w:p w14:paraId="11D70A83" w14:textId="77777777" w:rsidR="00973A58" w:rsidRPr="00AF4806" w:rsidRDefault="00973A58" w:rsidP="00973A58">
            <w:pPr>
              <w:jc w:val="center"/>
              <w:rPr>
                <w:rFonts w:cs="Times New Roman"/>
                <w:sz w:val="20"/>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6EAF948D" w14:textId="77777777" w:rsidR="00973A58" w:rsidRPr="00AF4806" w:rsidRDefault="00973A58" w:rsidP="00973A58">
            <w:pPr>
              <w:jc w:val="center"/>
              <w:rPr>
                <w:rFonts w:cs="Times New Roman"/>
                <w:sz w:val="20"/>
                <w:szCs w:val="20"/>
              </w:rPr>
            </w:pPr>
            <w:r w:rsidRPr="00AF4806">
              <w:rPr>
                <w:rFonts w:cs="Times New Roman"/>
                <w:sz w:val="20"/>
                <w:szCs w:val="20"/>
              </w:rPr>
              <w:t>63</w:t>
            </w:r>
            <w:r>
              <w:rPr>
                <w:rFonts w:cs="Times New Roman"/>
                <w:sz w:val="20"/>
                <w:szCs w:val="20"/>
              </w:rPr>
              <w:t> </w:t>
            </w:r>
            <w:r w:rsidRPr="00AF4806">
              <w:rPr>
                <w:rFonts w:cs="Times New Roman"/>
                <w:sz w:val="20"/>
                <w:szCs w:val="20"/>
              </w:rPr>
              <w:t>854</w:t>
            </w:r>
            <w:r>
              <w:rPr>
                <w:rFonts w:cs="Times New Roman"/>
                <w:sz w:val="20"/>
                <w:szCs w:val="20"/>
              </w:rPr>
              <w:t>,84</w:t>
            </w:r>
          </w:p>
          <w:p w14:paraId="7B4388C0" w14:textId="77777777" w:rsidR="00973A58" w:rsidRPr="00AF4806" w:rsidRDefault="00973A58" w:rsidP="00973A58">
            <w:pPr>
              <w:jc w:val="center"/>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E235AC" w14:textId="7A3247A8" w:rsidR="00973A58" w:rsidRPr="00AF4806" w:rsidRDefault="00973A58" w:rsidP="00973A58">
            <w:pPr>
              <w:jc w:val="center"/>
              <w:rPr>
                <w:rFonts w:cs="Times New Roman"/>
                <w:sz w:val="20"/>
                <w:szCs w:val="20"/>
              </w:rPr>
            </w:pPr>
            <w:r w:rsidRPr="00AF4806">
              <w:rPr>
                <w:rFonts w:cs="Times New Roman"/>
                <w:sz w:val="20"/>
                <w:szCs w:val="20"/>
              </w:rPr>
              <w:t>0,00</w:t>
            </w:r>
          </w:p>
        </w:tc>
        <w:tc>
          <w:tcPr>
            <w:tcW w:w="1276" w:type="dxa"/>
            <w:tcBorders>
              <w:top w:val="single" w:sz="4" w:space="0" w:color="auto"/>
              <w:left w:val="single" w:sz="4" w:space="0" w:color="auto"/>
              <w:bottom w:val="single" w:sz="4" w:space="0" w:color="auto"/>
            </w:tcBorders>
          </w:tcPr>
          <w:p w14:paraId="4931E512" w14:textId="2A3696C0" w:rsidR="00973A58" w:rsidRPr="00AF4806" w:rsidRDefault="00973A58" w:rsidP="00973A58">
            <w:pPr>
              <w:jc w:val="center"/>
              <w:rPr>
                <w:rFonts w:cs="Times New Roman"/>
                <w:sz w:val="20"/>
                <w:szCs w:val="20"/>
              </w:rPr>
            </w:pPr>
            <w:r w:rsidRPr="00AF4806">
              <w:rPr>
                <w:rFonts w:cs="Times New Roman"/>
                <w:sz w:val="20"/>
                <w:szCs w:val="20"/>
              </w:rPr>
              <w:t>0,00</w:t>
            </w:r>
          </w:p>
        </w:tc>
      </w:tr>
      <w:tr w:rsidR="00973A58" w:rsidRPr="00C90AA5" w14:paraId="6669EF05" w14:textId="77777777" w:rsidTr="00A00D91">
        <w:tc>
          <w:tcPr>
            <w:tcW w:w="2500" w:type="dxa"/>
            <w:vMerge/>
            <w:tcBorders>
              <w:top w:val="nil"/>
              <w:bottom w:val="nil"/>
              <w:right w:val="nil"/>
            </w:tcBorders>
          </w:tcPr>
          <w:p w14:paraId="67066C93" w14:textId="77777777" w:rsidR="00973A58" w:rsidRPr="00C90AA5" w:rsidRDefault="00973A58" w:rsidP="00973A58">
            <w:pPr>
              <w:widowControl w:val="0"/>
              <w:autoSpaceDE w:val="0"/>
              <w:autoSpaceDN w:val="0"/>
              <w:adjustRightInd w:val="0"/>
              <w:jc w:val="both"/>
              <w:rPr>
                <w:rFonts w:eastAsiaTheme="minorEastAsia" w:cs="Times New Roman"/>
                <w:sz w:val="20"/>
                <w:szCs w:val="20"/>
              </w:rPr>
            </w:pPr>
          </w:p>
        </w:tc>
        <w:tc>
          <w:tcPr>
            <w:tcW w:w="1753" w:type="dxa"/>
            <w:vMerge/>
            <w:tcBorders>
              <w:left w:val="single" w:sz="4" w:space="0" w:color="auto"/>
              <w:bottom w:val="nil"/>
              <w:right w:val="nil"/>
            </w:tcBorders>
          </w:tcPr>
          <w:p w14:paraId="7C80245B" w14:textId="77777777" w:rsidR="00973A58" w:rsidRPr="00C90AA5" w:rsidRDefault="00973A58" w:rsidP="00973A58">
            <w:pPr>
              <w:widowControl w:val="0"/>
              <w:autoSpaceDE w:val="0"/>
              <w:autoSpaceDN w:val="0"/>
              <w:adjustRightInd w:val="0"/>
              <w:jc w:val="both"/>
              <w:rPr>
                <w:rFonts w:eastAsiaTheme="minorEastAsia" w:cs="Times New Roman"/>
                <w:sz w:val="20"/>
                <w:szCs w:val="20"/>
              </w:rPr>
            </w:pPr>
          </w:p>
        </w:tc>
        <w:tc>
          <w:tcPr>
            <w:tcW w:w="1730" w:type="dxa"/>
            <w:tcBorders>
              <w:top w:val="single" w:sz="4" w:space="0" w:color="auto"/>
              <w:left w:val="single" w:sz="4" w:space="0" w:color="auto"/>
              <w:bottom w:val="single" w:sz="4" w:space="0" w:color="auto"/>
              <w:right w:val="nil"/>
            </w:tcBorders>
          </w:tcPr>
          <w:p w14:paraId="5AFFB8E8" w14:textId="77777777" w:rsidR="00973A58" w:rsidRPr="00C90AA5" w:rsidRDefault="00973A58" w:rsidP="00973A58">
            <w:pPr>
              <w:widowControl w:val="0"/>
              <w:autoSpaceDE w:val="0"/>
              <w:autoSpaceDN w:val="0"/>
              <w:adjustRightInd w:val="0"/>
              <w:rPr>
                <w:rFonts w:eastAsiaTheme="minorEastAsia" w:cs="Times New Roman"/>
                <w:sz w:val="20"/>
                <w:szCs w:val="20"/>
              </w:rPr>
            </w:pPr>
            <w:r w:rsidRPr="00C90AA5">
              <w:rPr>
                <w:rFonts w:eastAsiaTheme="minorEastAsia" w:cs="Times New Roman"/>
                <w:sz w:val="20"/>
                <w:szCs w:val="20"/>
              </w:rPr>
              <w:t>Внебюджетные средства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421A98" w14:textId="77777777" w:rsidR="00973A58" w:rsidRPr="00AF4806" w:rsidRDefault="00973A58" w:rsidP="00973A58">
            <w:pPr>
              <w:jc w:val="center"/>
              <w:rPr>
                <w:rFonts w:cs="Times New Roman"/>
                <w:sz w:val="20"/>
                <w:szCs w:val="20"/>
              </w:rPr>
            </w:pPr>
            <w:r w:rsidRPr="00AF4806">
              <w:rPr>
                <w:rFonts w:cs="Times New Roman"/>
                <w:sz w:val="20"/>
                <w:szCs w:val="20"/>
              </w:rPr>
              <w:t>0,00</w:t>
            </w:r>
          </w:p>
          <w:p w14:paraId="16F4E0F3" w14:textId="77777777" w:rsidR="00973A58" w:rsidRPr="00AF4806" w:rsidRDefault="00973A58" w:rsidP="00973A58">
            <w:pPr>
              <w:jc w:val="center"/>
              <w:rPr>
                <w:rFonts w:cs="Times New Roman"/>
                <w:sz w:val="20"/>
                <w:szCs w:val="20"/>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020300B4" w14:textId="77777777" w:rsidR="00973A58" w:rsidRPr="00AF4806" w:rsidRDefault="00973A58" w:rsidP="00973A58">
            <w:pPr>
              <w:jc w:val="center"/>
              <w:rPr>
                <w:rFonts w:cs="Times New Roman"/>
                <w:sz w:val="20"/>
                <w:szCs w:val="20"/>
              </w:rPr>
            </w:pPr>
            <w:r w:rsidRPr="00AF4806">
              <w:rPr>
                <w:rFonts w:cs="Times New Roman"/>
                <w:sz w:val="20"/>
                <w:szCs w:val="20"/>
              </w:rPr>
              <w:t>0,00</w:t>
            </w:r>
          </w:p>
          <w:p w14:paraId="34D3B3B8" w14:textId="77777777" w:rsidR="00973A58" w:rsidRPr="00AF4806" w:rsidRDefault="00973A58" w:rsidP="00973A58">
            <w:pPr>
              <w:jc w:val="center"/>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3EB7CE" w14:textId="77777777" w:rsidR="00973A58" w:rsidRPr="00AF4806" w:rsidRDefault="00973A58" w:rsidP="00973A58">
            <w:pPr>
              <w:jc w:val="center"/>
              <w:rPr>
                <w:rFonts w:cs="Times New Roman"/>
                <w:sz w:val="20"/>
                <w:szCs w:val="20"/>
              </w:rPr>
            </w:pPr>
            <w:r w:rsidRPr="00AF4806">
              <w:rPr>
                <w:rFonts w:cs="Times New Roman"/>
                <w:sz w:val="20"/>
                <w:szCs w:val="20"/>
              </w:rPr>
              <w:t>0,00</w:t>
            </w:r>
          </w:p>
          <w:p w14:paraId="49B02418" w14:textId="77777777" w:rsidR="00973A58" w:rsidRPr="00AF4806" w:rsidRDefault="00973A58" w:rsidP="00973A58">
            <w:pPr>
              <w:jc w:val="center"/>
              <w:rPr>
                <w:rFonts w:cs="Times New Roman"/>
                <w:sz w:val="20"/>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291E3F71" w14:textId="77777777" w:rsidR="00973A58" w:rsidRPr="00AF4806" w:rsidRDefault="00973A58" w:rsidP="00973A58">
            <w:pPr>
              <w:jc w:val="center"/>
              <w:rPr>
                <w:rFonts w:cs="Times New Roman"/>
                <w:sz w:val="20"/>
                <w:szCs w:val="20"/>
              </w:rPr>
            </w:pPr>
            <w:r w:rsidRPr="00AF4806">
              <w:rPr>
                <w:rFonts w:cs="Times New Roman"/>
                <w:sz w:val="20"/>
                <w:szCs w:val="20"/>
              </w:rPr>
              <w:t>0,00</w:t>
            </w:r>
          </w:p>
          <w:p w14:paraId="21D3FA0A" w14:textId="77777777" w:rsidR="00973A58" w:rsidRPr="00AF4806" w:rsidRDefault="00973A58" w:rsidP="00973A58">
            <w:pPr>
              <w:jc w:val="center"/>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2C10A5" w14:textId="7E6641D5" w:rsidR="00973A58" w:rsidRPr="00AF4806" w:rsidRDefault="00973A58" w:rsidP="00973A58">
            <w:pPr>
              <w:jc w:val="center"/>
              <w:rPr>
                <w:rFonts w:cs="Times New Roman"/>
                <w:sz w:val="20"/>
                <w:szCs w:val="20"/>
              </w:rPr>
            </w:pPr>
            <w:r w:rsidRPr="00AF4806">
              <w:rPr>
                <w:rFonts w:cs="Times New Roman"/>
                <w:sz w:val="20"/>
                <w:szCs w:val="20"/>
              </w:rPr>
              <w:t>0,00</w:t>
            </w:r>
          </w:p>
        </w:tc>
        <w:tc>
          <w:tcPr>
            <w:tcW w:w="1276" w:type="dxa"/>
            <w:tcBorders>
              <w:top w:val="single" w:sz="4" w:space="0" w:color="auto"/>
              <w:left w:val="single" w:sz="4" w:space="0" w:color="auto"/>
              <w:bottom w:val="single" w:sz="4" w:space="0" w:color="auto"/>
            </w:tcBorders>
          </w:tcPr>
          <w:p w14:paraId="218780EE" w14:textId="620F5D1E" w:rsidR="00973A58" w:rsidRPr="00AF4806" w:rsidRDefault="00973A58" w:rsidP="00973A58">
            <w:pPr>
              <w:jc w:val="center"/>
              <w:rPr>
                <w:rFonts w:cs="Times New Roman"/>
                <w:sz w:val="20"/>
                <w:szCs w:val="20"/>
              </w:rPr>
            </w:pPr>
            <w:r w:rsidRPr="00AF4806">
              <w:rPr>
                <w:rFonts w:cs="Times New Roman"/>
                <w:sz w:val="20"/>
                <w:szCs w:val="20"/>
              </w:rPr>
              <w:t>0,00</w:t>
            </w:r>
          </w:p>
        </w:tc>
      </w:tr>
      <w:tr w:rsidR="00973A58" w:rsidRPr="00C90AA5" w14:paraId="5A18F91B" w14:textId="77777777" w:rsidTr="00A00D91">
        <w:tc>
          <w:tcPr>
            <w:tcW w:w="2500" w:type="dxa"/>
            <w:tcBorders>
              <w:top w:val="nil"/>
              <w:bottom w:val="single" w:sz="4" w:space="0" w:color="auto"/>
              <w:right w:val="nil"/>
            </w:tcBorders>
          </w:tcPr>
          <w:p w14:paraId="09037460" w14:textId="77777777" w:rsidR="00973A58" w:rsidRPr="00C90AA5" w:rsidRDefault="00973A58" w:rsidP="00973A58">
            <w:pPr>
              <w:widowControl w:val="0"/>
              <w:autoSpaceDE w:val="0"/>
              <w:autoSpaceDN w:val="0"/>
              <w:adjustRightInd w:val="0"/>
              <w:jc w:val="both"/>
              <w:rPr>
                <w:rFonts w:eastAsiaTheme="minorEastAsia" w:cs="Times New Roman"/>
                <w:sz w:val="20"/>
                <w:szCs w:val="20"/>
              </w:rPr>
            </w:pPr>
          </w:p>
        </w:tc>
        <w:tc>
          <w:tcPr>
            <w:tcW w:w="1753" w:type="dxa"/>
            <w:tcBorders>
              <w:top w:val="nil"/>
              <w:left w:val="single" w:sz="4" w:space="0" w:color="auto"/>
              <w:bottom w:val="single" w:sz="4" w:space="0" w:color="auto"/>
              <w:right w:val="nil"/>
            </w:tcBorders>
          </w:tcPr>
          <w:p w14:paraId="64944D61" w14:textId="77777777" w:rsidR="00973A58" w:rsidRPr="00C90AA5" w:rsidRDefault="00973A58" w:rsidP="00973A58">
            <w:pPr>
              <w:widowControl w:val="0"/>
              <w:autoSpaceDE w:val="0"/>
              <w:autoSpaceDN w:val="0"/>
              <w:adjustRightInd w:val="0"/>
              <w:jc w:val="both"/>
              <w:rPr>
                <w:rFonts w:eastAsiaTheme="minorEastAsia" w:cs="Times New Roman"/>
                <w:sz w:val="20"/>
                <w:szCs w:val="20"/>
              </w:rPr>
            </w:pPr>
          </w:p>
        </w:tc>
        <w:tc>
          <w:tcPr>
            <w:tcW w:w="1730" w:type="dxa"/>
            <w:tcBorders>
              <w:top w:val="single" w:sz="4" w:space="0" w:color="auto"/>
              <w:left w:val="single" w:sz="4" w:space="0" w:color="auto"/>
              <w:bottom w:val="single" w:sz="4" w:space="0" w:color="auto"/>
              <w:right w:val="nil"/>
            </w:tcBorders>
          </w:tcPr>
          <w:p w14:paraId="28697F85" w14:textId="77777777" w:rsidR="00973A58" w:rsidRPr="00C90AA5" w:rsidRDefault="00973A58" w:rsidP="00973A58">
            <w:pPr>
              <w:widowControl w:val="0"/>
              <w:autoSpaceDE w:val="0"/>
              <w:autoSpaceDN w:val="0"/>
              <w:adjustRightInd w:val="0"/>
              <w:rPr>
                <w:rFonts w:eastAsiaTheme="minorEastAsia" w:cs="Times New Roman"/>
                <w:sz w:val="20"/>
                <w:szCs w:val="20"/>
              </w:rPr>
            </w:pPr>
            <w:r w:rsidRPr="00C90AA5">
              <w:rPr>
                <w:rFonts w:eastAsiaTheme="minorEastAsia" w:cs="Times New Roman"/>
                <w:sz w:val="20"/>
                <w:szCs w:val="20"/>
              </w:rPr>
              <w:t>Всего, в том числе по годам:</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7426C3" w14:textId="77777777" w:rsidR="00973A58" w:rsidRPr="00AF4806" w:rsidRDefault="00973A58" w:rsidP="00973A58">
            <w:pPr>
              <w:jc w:val="center"/>
              <w:rPr>
                <w:rFonts w:cs="Times New Roman"/>
                <w:sz w:val="20"/>
                <w:szCs w:val="20"/>
              </w:rPr>
            </w:pPr>
            <w:r w:rsidRPr="00AF4806">
              <w:rPr>
                <w:rFonts w:cs="Times New Roman"/>
                <w:sz w:val="20"/>
                <w:szCs w:val="20"/>
              </w:rPr>
              <w:t>634</w:t>
            </w:r>
            <w:r>
              <w:rPr>
                <w:rFonts w:cs="Times New Roman"/>
                <w:sz w:val="20"/>
                <w:szCs w:val="20"/>
              </w:rPr>
              <w:t> </w:t>
            </w:r>
            <w:r w:rsidRPr="00AF4806">
              <w:rPr>
                <w:rFonts w:cs="Times New Roman"/>
                <w:sz w:val="20"/>
                <w:szCs w:val="20"/>
              </w:rPr>
              <w:t>919</w:t>
            </w:r>
            <w:r>
              <w:rPr>
                <w:rFonts w:cs="Times New Roman"/>
                <w:sz w:val="20"/>
                <w:szCs w:val="20"/>
              </w:rPr>
              <w:t>,77</w:t>
            </w:r>
          </w:p>
          <w:p w14:paraId="308E42DD" w14:textId="77777777" w:rsidR="00973A58" w:rsidRPr="00AF4806" w:rsidRDefault="00973A58" w:rsidP="00973A58">
            <w:pPr>
              <w:jc w:val="center"/>
              <w:rPr>
                <w:rFonts w:cs="Times New Roman"/>
                <w:sz w:val="20"/>
                <w:szCs w:val="20"/>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3CFFB8AB" w14:textId="77777777" w:rsidR="00973A58" w:rsidRPr="00AF4806" w:rsidRDefault="00973A58" w:rsidP="00973A58">
            <w:pPr>
              <w:jc w:val="center"/>
              <w:rPr>
                <w:rFonts w:cs="Times New Roman"/>
                <w:sz w:val="20"/>
                <w:szCs w:val="20"/>
              </w:rPr>
            </w:pPr>
            <w:r w:rsidRPr="00AF4806">
              <w:rPr>
                <w:rFonts w:cs="Times New Roman"/>
                <w:sz w:val="20"/>
                <w:szCs w:val="20"/>
              </w:rPr>
              <w:t>0,00</w:t>
            </w:r>
          </w:p>
          <w:p w14:paraId="2E18344E" w14:textId="77777777" w:rsidR="00973A58" w:rsidRPr="00AF4806" w:rsidRDefault="00973A58" w:rsidP="00973A58">
            <w:pPr>
              <w:jc w:val="center"/>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5C49F2" w14:textId="77777777" w:rsidR="00973A58" w:rsidRPr="00AF4806" w:rsidRDefault="00973A58" w:rsidP="00973A58">
            <w:pPr>
              <w:jc w:val="center"/>
              <w:rPr>
                <w:rFonts w:cs="Times New Roman"/>
                <w:sz w:val="20"/>
                <w:szCs w:val="20"/>
              </w:rPr>
            </w:pPr>
            <w:r w:rsidRPr="00AF4806">
              <w:rPr>
                <w:rFonts w:cs="Times New Roman"/>
                <w:sz w:val="20"/>
                <w:szCs w:val="20"/>
              </w:rPr>
              <w:t>93</w:t>
            </w:r>
            <w:r>
              <w:rPr>
                <w:rFonts w:cs="Times New Roman"/>
                <w:sz w:val="20"/>
                <w:szCs w:val="20"/>
              </w:rPr>
              <w:t> </w:t>
            </w:r>
            <w:r w:rsidRPr="00AF4806">
              <w:rPr>
                <w:rFonts w:cs="Times New Roman"/>
                <w:sz w:val="20"/>
                <w:szCs w:val="20"/>
              </w:rPr>
              <w:t>777</w:t>
            </w:r>
            <w:r>
              <w:rPr>
                <w:rFonts w:cs="Times New Roman"/>
                <w:sz w:val="20"/>
                <w:szCs w:val="20"/>
              </w:rPr>
              <w:t>,08</w:t>
            </w:r>
          </w:p>
          <w:p w14:paraId="6F40EFA9" w14:textId="77777777" w:rsidR="00973A58" w:rsidRPr="00AF4806" w:rsidRDefault="00973A58" w:rsidP="00973A58">
            <w:pPr>
              <w:jc w:val="center"/>
              <w:rPr>
                <w:rFonts w:cs="Times New Roman"/>
                <w:sz w:val="20"/>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248DA0E2" w14:textId="77777777" w:rsidR="00973A58" w:rsidRPr="00AF4806" w:rsidRDefault="00973A58" w:rsidP="00973A58">
            <w:pPr>
              <w:jc w:val="center"/>
              <w:rPr>
                <w:rFonts w:cs="Times New Roman"/>
                <w:sz w:val="20"/>
                <w:szCs w:val="20"/>
              </w:rPr>
            </w:pPr>
            <w:r>
              <w:rPr>
                <w:rFonts w:cs="Times New Roman"/>
                <w:sz w:val="20"/>
                <w:szCs w:val="20"/>
              </w:rPr>
              <w:t>541 142,70</w:t>
            </w:r>
          </w:p>
          <w:p w14:paraId="4163A943" w14:textId="77777777" w:rsidR="00973A58" w:rsidRPr="00AF4806" w:rsidRDefault="00973A58" w:rsidP="00973A58">
            <w:pPr>
              <w:jc w:val="center"/>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61577E" w14:textId="08507C25" w:rsidR="00973A58" w:rsidRPr="00AF4806" w:rsidRDefault="00973A58" w:rsidP="00973A58">
            <w:pPr>
              <w:jc w:val="center"/>
              <w:rPr>
                <w:rFonts w:cs="Times New Roman"/>
                <w:sz w:val="20"/>
                <w:szCs w:val="20"/>
              </w:rPr>
            </w:pPr>
            <w:r w:rsidRPr="00AF4806">
              <w:rPr>
                <w:rFonts w:cs="Times New Roman"/>
                <w:sz w:val="20"/>
                <w:szCs w:val="20"/>
              </w:rPr>
              <w:t>0,00</w:t>
            </w:r>
          </w:p>
        </w:tc>
        <w:tc>
          <w:tcPr>
            <w:tcW w:w="1276" w:type="dxa"/>
            <w:tcBorders>
              <w:top w:val="single" w:sz="4" w:space="0" w:color="auto"/>
              <w:left w:val="single" w:sz="4" w:space="0" w:color="auto"/>
              <w:bottom w:val="single" w:sz="4" w:space="0" w:color="auto"/>
            </w:tcBorders>
          </w:tcPr>
          <w:p w14:paraId="5C6642AE" w14:textId="1F5CCD0B" w:rsidR="00973A58" w:rsidRPr="00AF4806" w:rsidRDefault="00973A58" w:rsidP="00973A58">
            <w:pPr>
              <w:jc w:val="center"/>
              <w:rPr>
                <w:rFonts w:cs="Times New Roman"/>
                <w:sz w:val="20"/>
                <w:szCs w:val="20"/>
              </w:rPr>
            </w:pPr>
            <w:r w:rsidRPr="00AF4806">
              <w:rPr>
                <w:rFonts w:cs="Times New Roman"/>
                <w:sz w:val="20"/>
                <w:szCs w:val="20"/>
              </w:rPr>
              <w:t>0,00</w:t>
            </w:r>
          </w:p>
        </w:tc>
      </w:tr>
    </w:tbl>
    <w:p w14:paraId="0B19703B" w14:textId="77777777" w:rsidR="00537449" w:rsidRPr="00A211C2" w:rsidRDefault="00537449" w:rsidP="00105753">
      <w:pPr>
        <w:widowControl w:val="0"/>
        <w:autoSpaceDE w:val="0"/>
        <w:autoSpaceDN w:val="0"/>
        <w:adjustRightInd w:val="0"/>
        <w:jc w:val="center"/>
        <w:outlineLvl w:val="0"/>
        <w:rPr>
          <w:rFonts w:eastAsiaTheme="minorEastAsia" w:cs="Times New Roman"/>
          <w:b/>
          <w:bCs/>
          <w:color w:val="FF0000"/>
          <w:sz w:val="16"/>
          <w:szCs w:val="16"/>
          <w:lang w:eastAsia="ru-RU"/>
        </w:rPr>
      </w:pPr>
    </w:p>
    <w:p w14:paraId="69F33EBA" w14:textId="77777777" w:rsidR="004656FC" w:rsidRPr="00486446" w:rsidRDefault="004656FC" w:rsidP="00105753">
      <w:pPr>
        <w:widowControl w:val="0"/>
        <w:autoSpaceDE w:val="0"/>
        <w:autoSpaceDN w:val="0"/>
        <w:adjustRightInd w:val="0"/>
        <w:jc w:val="both"/>
        <w:rPr>
          <w:rFonts w:ascii="Times New Roman CYR" w:eastAsiaTheme="minorEastAsia" w:hAnsi="Times New Roman CYR" w:cs="Times New Roman CYR"/>
          <w:color w:val="FF0000"/>
          <w:sz w:val="22"/>
          <w:lang w:eastAsia="ru-RU"/>
        </w:rPr>
      </w:pPr>
    </w:p>
    <w:p w14:paraId="33BA67B9" w14:textId="77777777" w:rsidR="00CF37AC" w:rsidRPr="00206966" w:rsidRDefault="00CF37AC" w:rsidP="00105753">
      <w:pPr>
        <w:widowControl w:val="0"/>
        <w:autoSpaceDE w:val="0"/>
        <w:autoSpaceDN w:val="0"/>
        <w:adjustRightInd w:val="0"/>
        <w:jc w:val="both"/>
        <w:rPr>
          <w:rFonts w:ascii="Times New Roman CYR" w:eastAsiaTheme="minorEastAsia" w:hAnsi="Times New Roman CYR" w:cs="Times New Roman CYR"/>
          <w:sz w:val="24"/>
          <w:szCs w:val="24"/>
          <w:lang w:eastAsia="ru-RU"/>
        </w:rPr>
        <w:sectPr w:rsidR="00CF37AC" w:rsidRPr="00206966" w:rsidSect="00CF37AC">
          <w:pgSz w:w="16838" w:h="11906" w:orient="landscape"/>
          <w:pgMar w:top="1134" w:right="567" w:bottom="1134" w:left="1701" w:header="709" w:footer="709" w:gutter="0"/>
          <w:cols w:space="720"/>
          <w:docGrid w:linePitch="381"/>
        </w:sectPr>
      </w:pPr>
    </w:p>
    <w:p w14:paraId="1129EB3E" w14:textId="77777777" w:rsidR="002D7482" w:rsidRPr="00206966" w:rsidRDefault="00C87BE0" w:rsidP="00105753">
      <w:pPr>
        <w:widowControl w:val="0"/>
        <w:autoSpaceDE w:val="0"/>
        <w:autoSpaceDN w:val="0"/>
        <w:adjustRightInd w:val="0"/>
        <w:jc w:val="center"/>
        <w:outlineLvl w:val="0"/>
        <w:rPr>
          <w:rFonts w:ascii="Times New Roman CYR" w:eastAsiaTheme="minorEastAsia" w:hAnsi="Times New Roman CYR" w:cs="Times New Roman CYR"/>
          <w:b/>
          <w:bCs/>
          <w:color w:val="26282F"/>
          <w:sz w:val="24"/>
          <w:szCs w:val="24"/>
          <w:lang w:eastAsia="ru-RU"/>
        </w:rPr>
      </w:pPr>
      <w:r>
        <w:rPr>
          <w:rFonts w:ascii="Times New Roman CYR" w:eastAsiaTheme="minorEastAsia" w:hAnsi="Times New Roman CYR" w:cs="Times New Roman CYR"/>
          <w:b/>
          <w:bCs/>
          <w:color w:val="26282F"/>
          <w:sz w:val="24"/>
          <w:szCs w:val="24"/>
          <w:lang w:eastAsia="ru-RU"/>
        </w:rPr>
        <w:lastRenderedPageBreak/>
        <w:t>11</w:t>
      </w:r>
      <w:r w:rsidR="002D7482" w:rsidRPr="00206966">
        <w:rPr>
          <w:rFonts w:ascii="Times New Roman CYR" w:eastAsiaTheme="minorEastAsia" w:hAnsi="Times New Roman CYR" w:cs="Times New Roman CYR"/>
          <w:b/>
          <w:bCs/>
          <w:color w:val="26282F"/>
          <w:sz w:val="24"/>
          <w:szCs w:val="24"/>
          <w:lang w:eastAsia="ru-RU"/>
        </w:rPr>
        <w:t>.2. Характеристика проблем, ре</w:t>
      </w:r>
      <w:r w:rsidR="00DE0FDD">
        <w:rPr>
          <w:rFonts w:ascii="Times New Roman CYR" w:eastAsiaTheme="minorEastAsia" w:hAnsi="Times New Roman CYR" w:cs="Times New Roman CYR"/>
          <w:b/>
          <w:bCs/>
          <w:color w:val="26282F"/>
          <w:sz w:val="24"/>
          <w:szCs w:val="24"/>
          <w:lang w:eastAsia="ru-RU"/>
        </w:rPr>
        <w:t>шаемых посредством мероприятий П</w:t>
      </w:r>
      <w:r w:rsidR="002D7482" w:rsidRPr="00206966">
        <w:rPr>
          <w:rFonts w:ascii="Times New Roman CYR" w:eastAsiaTheme="minorEastAsia" w:hAnsi="Times New Roman CYR" w:cs="Times New Roman CYR"/>
          <w:b/>
          <w:bCs/>
          <w:color w:val="26282F"/>
          <w:sz w:val="24"/>
          <w:szCs w:val="24"/>
          <w:lang w:eastAsia="ru-RU"/>
        </w:rPr>
        <w:t>одпрограммы 2</w:t>
      </w:r>
    </w:p>
    <w:p w14:paraId="1032647F" w14:textId="77777777" w:rsidR="00C609EA" w:rsidRDefault="00C609EA" w:rsidP="005C6CCB">
      <w:pPr>
        <w:widowControl w:val="0"/>
        <w:tabs>
          <w:tab w:val="left" w:pos="850"/>
        </w:tabs>
        <w:autoSpaceDE w:val="0"/>
        <w:autoSpaceDN w:val="0"/>
        <w:adjustRightInd w:val="0"/>
        <w:jc w:val="both"/>
        <w:outlineLvl w:val="0"/>
        <w:rPr>
          <w:rFonts w:ascii="Times New Roman CYR" w:eastAsiaTheme="minorEastAsia" w:hAnsi="Times New Roman CYR" w:cs="Times New Roman CYR"/>
          <w:bCs/>
          <w:color w:val="26282F"/>
          <w:sz w:val="24"/>
          <w:szCs w:val="24"/>
          <w:lang w:eastAsia="ru-RU"/>
        </w:rPr>
      </w:pPr>
    </w:p>
    <w:p w14:paraId="78460DBC" w14:textId="77777777" w:rsidR="002D7482" w:rsidRPr="00206966" w:rsidRDefault="00C609EA" w:rsidP="005C6CCB">
      <w:pPr>
        <w:widowControl w:val="0"/>
        <w:tabs>
          <w:tab w:val="left" w:pos="850"/>
        </w:tabs>
        <w:autoSpaceDE w:val="0"/>
        <w:autoSpaceDN w:val="0"/>
        <w:adjustRightInd w:val="0"/>
        <w:jc w:val="both"/>
        <w:outlineLvl w:val="0"/>
        <w:rPr>
          <w:rFonts w:ascii="Times New Roman CYR" w:eastAsiaTheme="minorEastAsia" w:hAnsi="Times New Roman CYR" w:cs="Times New Roman CYR"/>
          <w:bCs/>
          <w:color w:val="26282F"/>
          <w:sz w:val="24"/>
          <w:szCs w:val="24"/>
          <w:lang w:eastAsia="ru-RU"/>
        </w:rPr>
      </w:pPr>
      <w:r>
        <w:rPr>
          <w:rFonts w:ascii="Times New Roman CYR" w:eastAsiaTheme="minorEastAsia" w:hAnsi="Times New Roman CYR" w:cs="Times New Roman CYR"/>
          <w:bCs/>
          <w:color w:val="26282F"/>
          <w:sz w:val="24"/>
          <w:szCs w:val="24"/>
          <w:lang w:eastAsia="ru-RU"/>
        </w:rPr>
        <w:tab/>
      </w:r>
      <w:r w:rsidR="00DE0FDD">
        <w:rPr>
          <w:rFonts w:cs="Times New Roman"/>
          <w:sz w:val="24"/>
          <w:szCs w:val="24"/>
        </w:rPr>
        <w:t>Реализация мероприятий П</w:t>
      </w:r>
      <w:r w:rsidR="002D7482" w:rsidRPr="00206966">
        <w:rPr>
          <w:rFonts w:cs="Times New Roman"/>
          <w:sz w:val="24"/>
          <w:szCs w:val="24"/>
        </w:rPr>
        <w:t>одпрограммы 2 направлена на ликвидацию жилищного фонда, признанного аварийным и подлежащим сносу или реконструкции</w:t>
      </w:r>
      <w:r>
        <w:rPr>
          <w:rFonts w:cs="Times New Roman"/>
          <w:sz w:val="24"/>
          <w:szCs w:val="24"/>
        </w:rPr>
        <w:t xml:space="preserve"> в связи с физическим износом в </w:t>
      </w:r>
      <w:r w:rsidR="002D7482" w:rsidRPr="00206966">
        <w:rPr>
          <w:rFonts w:cs="Times New Roman"/>
          <w:sz w:val="24"/>
          <w:szCs w:val="24"/>
        </w:rPr>
        <w:t>процессе эксплуатации.</w:t>
      </w:r>
    </w:p>
    <w:p w14:paraId="3289EEF1" w14:textId="77777777" w:rsidR="002D7482" w:rsidRPr="00206966" w:rsidRDefault="002D7482" w:rsidP="005C6CCB">
      <w:pPr>
        <w:pStyle w:val="ConsPlusNormal"/>
        <w:shd w:val="clear" w:color="auto" w:fill="FFFFFF" w:themeFill="background1"/>
        <w:suppressAutoHyphens/>
        <w:ind w:firstLine="709"/>
        <w:jc w:val="both"/>
        <w:rPr>
          <w:rFonts w:ascii="Times New Roman" w:hAnsi="Times New Roman" w:cs="Times New Roman"/>
          <w:sz w:val="24"/>
          <w:szCs w:val="24"/>
        </w:rPr>
      </w:pPr>
      <w:r w:rsidRPr="00206966">
        <w:rPr>
          <w:rFonts w:ascii="Times New Roman" w:hAnsi="Times New Roman" w:cs="Times New Roman"/>
          <w:sz w:val="24"/>
          <w:szCs w:val="24"/>
        </w:rPr>
        <w:t>Подпрограммой 2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w:t>
      </w:r>
      <w:r w:rsidRPr="00206966">
        <w:rPr>
          <w:rFonts w:ascii="Times New Roman" w:eastAsiaTheme="minorHAnsi" w:hAnsi="Times New Roman" w:cs="Times New Roman"/>
          <w:sz w:val="24"/>
          <w:szCs w:val="24"/>
          <w:lang w:eastAsia="en-US"/>
        </w:rPr>
        <w:t xml:space="preserve"> </w:t>
      </w:r>
      <w:r w:rsidRPr="00206966">
        <w:rPr>
          <w:rFonts w:ascii="Times New Roman" w:hAnsi="Times New Roman" w:cs="Times New Roman"/>
          <w:sz w:val="24"/>
          <w:szCs w:val="24"/>
        </w:rPr>
        <w:t>посредством переселения граждан.</w:t>
      </w:r>
    </w:p>
    <w:p w14:paraId="70A060F3" w14:textId="77777777" w:rsidR="002D7482" w:rsidRPr="00206966" w:rsidRDefault="00DE0FDD" w:rsidP="005C6CCB">
      <w:pPr>
        <w:ind w:firstLine="709"/>
        <w:jc w:val="both"/>
        <w:rPr>
          <w:rFonts w:eastAsia="Times New Roman" w:cs="Times New Roman"/>
          <w:sz w:val="24"/>
          <w:szCs w:val="24"/>
          <w:lang w:eastAsia="ru-RU"/>
        </w:rPr>
      </w:pPr>
      <w:r>
        <w:rPr>
          <w:rFonts w:eastAsia="Times New Roman" w:cs="Times New Roman"/>
          <w:sz w:val="24"/>
          <w:szCs w:val="24"/>
          <w:lang w:eastAsia="ru-RU"/>
        </w:rPr>
        <w:t>В ходе реализации П</w:t>
      </w:r>
      <w:r w:rsidR="002D7482" w:rsidRPr="00206966">
        <w:rPr>
          <w:rFonts w:eastAsia="Times New Roman" w:cs="Times New Roman"/>
          <w:sz w:val="24"/>
          <w:szCs w:val="24"/>
          <w:lang w:eastAsia="ru-RU"/>
        </w:rPr>
        <w:t>одпрограммы 2 осуществляются:</w:t>
      </w:r>
    </w:p>
    <w:p w14:paraId="53B43C78" w14:textId="77777777" w:rsidR="002D7482" w:rsidRPr="00206966" w:rsidRDefault="002D7482" w:rsidP="005C6CCB">
      <w:pPr>
        <w:ind w:firstLine="709"/>
        <w:jc w:val="both"/>
        <w:rPr>
          <w:rFonts w:eastAsia="Times New Roman" w:cs="Times New Roman"/>
          <w:sz w:val="24"/>
          <w:szCs w:val="24"/>
          <w:lang w:eastAsia="ru-RU"/>
        </w:rPr>
      </w:pPr>
      <w:r w:rsidRPr="00206966">
        <w:rPr>
          <w:rFonts w:eastAsia="Times New Roman" w:cs="Times New Roman"/>
          <w:sz w:val="24"/>
          <w:szCs w:val="24"/>
          <w:lang w:eastAsia="ru-RU"/>
        </w:rPr>
        <w:t>- финансовое и организационное обеспечение муниципальн</w:t>
      </w:r>
      <w:r w:rsidR="00297319">
        <w:rPr>
          <w:rFonts w:eastAsia="Times New Roman" w:cs="Times New Roman"/>
          <w:sz w:val="24"/>
          <w:szCs w:val="24"/>
          <w:lang w:eastAsia="ru-RU"/>
        </w:rPr>
        <w:t>ого</w:t>
      </w:r>
      <w:r w:rsidRPr="00206966">
        <w:rPr>
          <w:rFonts w:eastAsia="Times New Roman" w:cs="Times New Roman"/>
          <w:sz w:val="24"/>
          <w:szCs w:val="24"/>
          <w:lang w:eastAsia="ru-RU"/>
        </w:rPr>
        <w:t xml:space="preserve"> образовани</w:t>
      </w:r>
      <w:r w:rsidR="00297319">
        <w:rPr>
          <w:rFonts w:eastAsia="Times New Roman" w:cs="Times New Roman"/>
          <w:sz w:val="24"/>
          <w:szCs w:val="24"/>
          <w:lang w:eastAsia="ru-RU"/>
        </w:rPr>
        <w:t>я</w:t>
      </w:r>
      <w:r w:rsidRPr="00206966">
        <w:rPr>
          <w:rFonts w:eastAsia="Times New Roman" w:cs="Times New Roman"/>
          <w:sz w:val="24"/>
          <w:szCs w:val="24"/>
          <w:lang w:eastAsia="ru-RU"/>
        </w:rPr>
        <w:t xml:space="preserve"> Московской област</w:t>
      </w:r>
      <w:r w:rsidR="00CF37AC" w:rsidRPr="00206966">
        <w:rPr>
          <w:rFonts w:eastAsia="Times New Roman" w:cs="Times New Roman"/>
          <w:sz w:val="24"/>
          <w:szCs w:val="24"/>
          <w:lang w:eastAsia="ru-RU"/>
        </w:rPr>
        <w:t>и в вопросе переселения граждан</w:t>
      </w:r>
      <w:r w:rsidRPr="00206966">
        <w:rPr>
          <w:rFonts w:eastAsia="Times New Roman" w:cs="Times New Roman"/>
          <w:sz w:val="24"/>
          <w:szCs w:val="24"/>
          <w:lang w:eastAsia="ru-RU"/>
        </w:rPr>
        <w:t xml:space="preserve"> из аварийных многоквартирных домов;</w:t>
      </w:r>
    </w:p>
    <w:p w14:paraId="44809A8A" w14:textId="77777777" w:rsidR="002D7482" w:rsidRPr="00206966" w:rsidRDefault="002D7482" w:rsidP="005C6CCB">
      <w:pPr>
        <w:ind w:firstLine="709"/>
        <w:jc w:val="both"/>
        <w:rPr>
          <w:rFonts w:eastAsia="Times New Roman" w:cs="Times New Roman"/>
          <w:sz w:val="24"/>
          <w:szCs w:val="24"/>
          <w:lang w:eastAsia="ru-RU"/>
        </w:rPr>
      </w:pPr>
      <w:r w:rsidRPr="00206966">
        <w:rPr>
          <w:rFonts w:eastAsia="Times New Roman" w:cs="Times New Roman"/>
          <w:sz w:val="24"/>
          <w:szCs w:val="24"/>
          <w:lang w:eastAsia="ru-RU"/>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14B57CE6" w14:textId="77777777" w:rsidR="002D7482" w:rsidRPr="00206966" w:rsidRDefault="002D7482" w:rsidP="005C6CCB">
      <w:pPr>
        <w:ind w:firstLine="709"/>
        <w:jc w:val="both"/>
        <w:rPr>
          <w:rFonts w:eastAsia="Times New Roman" w:cs="Times New Roman"/>
          <w:sz w:val="24"/>
          <w:szCs w:val="24"/>
          <w:lang w:eastAsia="ru-RU"/>
        </w:rPr>
      </w:pPr>
      <w:r w:rsidRPr="00206966">
        <w:rPr>
          <w:rFonts w:eastAsia="Times New Roman" w:cs="Times New Roman"/>
          <w:sz w:val="24"/>
          <w:szCs w:val="24"/>
          <w:lang w:eastAsia="ru-RU"/>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11853217" w14:textId="77777777" w:rsidR="002D7482" w:rsidRPr="00206966" w:rsidRDefault="002D7482" w:rsidP="005C6CCB">
      <w:pPr>
        <w:ind w:firstLine="709"/>
        <w:jc w:val="both"/>
        <w:rPr>
          <w:rFonts w:eastAsia="Times New Roman" w:cs="Times New Roman"/>
          <w:sz w:val="24"/>
          <w:szCs w:val="24"/>
          <w:lang w:eastAsia="ru-RU"/>
        </w:rPr>
      </w:pPr>
      <w:r w:rsidRPr="00206966">
        <w:rPr>
          <w:rFonts w:eastAsia="Times New Roman" w:cs="Times New Roman"/>
          <w:sz w:val="24"/>
          <w:szCs w:val="24"/>
          <w:lang w:eastAsia="ru-RU"/>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w:t>
      </w:r>
    </w:p>
    <w:p w14:paraId="3DDF481D" w14:textId="77777777" w:rsidR="002D7482" w:rsidRDefault="002D7482" w:rsidP="005C6CCB">
      <w:pPr>
        <w:autoSpaceDE w:val="0"/>
        <w:autoSpaceDN w:val="0"/>
        <w:adjustRightInd w:val="0"/>
        <w:ind w:firstLine="708"/>
        <w:jc w:val="both"/>
        <w:rPr>
          <w:rFonts w:eastAsia="Times New Roman" w:cs="Times New Roman"/>
          <w:sz w:val="24"/>
          <w:szCs w:val="24"/>
          <w:lang w:eastAsia="ru-RU"/>
        </w:rPr>
      </w:pPr>
      <w:r w:rsidRPr="00206966">
        <w:rPr>
          <w:rFonts w:eastAsia="Times New Roman" w:cs="Times New Roman"/>
          <w:sz w:val="24"/>
          <w:szCs w:val="24"/>
          <w:lang w:eastAsia="ru-RU"/>
        </w:rPr>
        <w:t xml:space="preserve">-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w:t>
      </w:r>
      <w:r w:rsidR="00C609EA">
        <w:rPr>
          <w:rFonts w:eastAsia="Times New Roman" w:cs="Times New Roman"/>
          <w:sz w:val="24"/>
          <w:szCs w:val="24"/>
          <w:lang w:eastAsia="ru-RU"/>
        </w:rPr>
        <w:t>аварийных многоквартирных домах.</w:t>
      </w:r>
    </w:p>
    <w:p w14:paraId="39DE5D5F" w14:textId="77777777" w:rsidR="00C609EA" w:rsidRPr="00A82C94" w:rsidRDefault="00C609EA" w:rsidP="00C609EA">
      <w:pPr>
        <w:pStyle w:val="afc"/>
        <w:ind w:left="0" w:firstLine="567"/>
        <w:rPr>
          <w:rFonts w:eastAsia="Times New Roman"/>
          <w:sz w:val="24"/>
          <w:szCs w:val="24"/>
        </w:rPr>
      </w:pPr>
      <w:r w:rsidRPr="00AF4806">
        <w:rPr>
          <w:rFonts w:eastAsia="Times New Roman"/>
          <w:sz w:val="24"/>
          <w:szCs w:val="24"/>
        </w:rPr>
        <w:t>Многоквартирные дома, подлежащие к включению в Подпрограмму 2, должны быть признаны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Ранее включенные аварийные многоквартирные дома, признанные таковыми после 01.01.2017, остаются без изменения в Подпрограмме 2.</w:t>
      </w:r>
    </w:p>
    <w:p w14:paraId="22B0E160" w14:textId="77777777" w:rsidR="00C609EA" w:rsidRPr="00206966" w:rsidRDefault="00C609EA" w:rsidP="005C6CCB">
      <w:pPr>
        <w:autoSpaceDE w:val="0"/>
        <w:autoSpaceDN w:val="0"/>
        <w:adjustRightInd w:val="0"/>
        <w:ind w:firstLine="708"/>
        <w:jc w:val="both"/>
        <w:rPr>
          <w:rFonts w:eastAsia="Times New Roman" w:cs="Times New Roman"/>
          <w:sz w:val="24"/>
          <w:szCs w:val="24"/>
          <w:lang w:eastAsia="ru-RU"/>
        </w:rPr>
      </w:pPr>
    </w:p>
    <w:p w14:paraId="76C2EDDF" w14:textId="77777777" w:rsidR="002D7482" w:rsidRPr="00206966" w:rsidRDefault="00C87BE0" w:rsidP="00105753">
      <w:pPr>
        <w:widowControl w:val="0"/>
        <w:autoSpaceDE w:val="0"/>
        <w:autoSpaceDN w:val="0"/>
        <w:adjustRightInd w:val="0"/>
        <w:jc w:val="center"/>
        <w:outlineLvl w:val="0"/>
        <w:rPr>
          <w:rFonts w:ascii="Times New Roman CYR" w:eastAsiaTheme="minorEastAsia" w:hAnsi="Times New Roman CYR" w:cs="Times New Roman CYR"/>
          <w:b/>
          <w:bCs/>
          <w:color w:val="26282F"/>
          <w:sz w:val="24"/>
          <w:szCs w:val="24"/>
          <w:lang w:eastAsia="ru-RU"/>
        </w:rPr>
      </w:pPr>
      <w:bookmarkStart w:id="7" w:name="sub_10123"/>
      <w:r>
        <w:rPr>
          <w:rFonts w:ascii="Times New Roman CYR" w:eastAsiaTheme="minorEastAsia" w:hAnsi="Times New Roman CYR" w:cs="Times New Roman CYR"/>
          <w:b/>
          <w:bCs/>
          <w:color w:val="26282F"/>
          <w:sz w:val="24"/>
          <w:szCs w:val="24"/>
          <w:lang w:eastAsia="ru-RU"/>
        </w:rPr>
        <w:t>11</w:t>
      </w:r>
      <w:r w:rsidR="002D7482" w:rsidRPr="00206966">
        <w:rPr>
          <w:rFonts w:ascii="Times New Roman CYR" w:eastAsiaTheme="minorEastAsia" w:hAnsi="Times New Roman CYR" w:cs="Times New Roman CYR"/>
          <w:b/>
          <w:bCs/>
          <w:color w:val="26282F"/>
          <w:sz w:val="24"/>
          <w:szCs w:val="24"/>
          <w:lang w:eastAsia="ru-RU"/>
        </w:rPr>
        <w:t xml:space="preserve">.3. Концептуальные направления реформирования, модернизации, преобразования отдельных сферы </w:t>
      </w:r>
      <w:r w:rsidR="002D7482" w:rsidRPr="00206966">
        <w:rPr>
          <w:rFonts w:ascii="Times New Roman CYR" w:eastAsiaTheme="minorEastAsia" w:hAnsi="Times New Roman CYR" w:cs="Times New Roman CYR"/>
          <w:sz w:val="24"/>
          <w:szCs w:val="24"/>
          <w:lang w:eastAsia="ru-RU"/>
        </w:rPr>
        <w:t>с</w:t>
      </w:r>
      <w:r w:rsidR="002D7482" w:rsidRPr="00206966">
        <w:rPr>
          <w:rFonts w:ascii="Times New Roman CYR" w:eastAsiaTheme="minorEastAsia" w:hAnsi="Times New Roman CYR" w:cs="Times New Roman CYR"/>
          <w:b/>
          <w:bCs/>
          <w:color w:val="26282F"/>
          <w:sz w:val="24"/>
          <w:szCs w:val="24"/>
          <w:lang w:eastAsia="ru-RU"/>
        </w:rPr>
        <w:t xml:space="preserve">оциально-экономического развития городского округа </w:t>
      </w:r>
      <w:r w:rsidR="004617B3" w:rsidRPr="00206966">
        <w:rPr>
          <w:rFonts w:ascii="Times New Roman CYR" w:eastAsiaTheme="minorEastAsia" w:hAnsi="Times New Roman CYR" w:cs="Times New Roman CYR"/>
          <w:b/>
          <w:bCs/>
          <w:color w:val="26282F"/>
          <w:sz w:val="24"/>
          <w:szCs w:val="24"/>
          <w:lang w:eastAsia="ru-RU"/>
        </w:rPr>
        <w:t>Пущино,</w:t>
      </w:r>
      <w:r w:rsidR="002D7482" w:rsidRPr="00206966">
        <w:rPr>
          <w:rFonts w:ascii="Times New Roman CYR" w:eastAsiaTheme="minorEastAsia" w:hAnsi="Times New Roman CYR" w:cs="Times New Roman CYR"/>
          <w:b/>
          <w:bCs/>
          <w:color w:val="26282F"/>
          <w:sz w:val="24"/>
          <w:szCs w:val="24"/>
          <w:lang w:eastAsia="ru-RU"/>
        </w:rPr>
        <w:t xml:space="preserve"> реализуемых в рамках Подпрограммы 2</w:t>
      </w:r>
    </w:p>
    <w:bookmarkEnd w:id="7"/>
    <w:p w14:paraId="2F2C8796" w14:textId="77777777" w:rsidR="002D7482" w:rsidRPr="00206966" w:rsidRDefault="002D7482" w:rsidP="0010575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14:paraId="5A5A5DD5" w14:textId="77777777" w:rsidR="002D7482" w:rsidRPr="00206966" w:rsidRDefault="00DE0FDD" w:rsidP="00105753">
      <w:pPr>
        <w:ind w:firstLine="708"/>
        <w:jc w:val="both"/>
        <w:rPr>
          <w:sz w:val="24"/>
          <w:szCs w:val="24"/>
        </w:rPr>
      </w:pPr>
      <w:r>
        <w:rPr>
          <w:rFonts w:eastAsia="Times New Roman" w:cs="Times New Roman"/>
          <w:sz w:val="24"/>
          <w:szCs w:val="24"/>
        </w:rPr>
        <w:t>Концепция П</w:t>
      </w:r>
      <w:r w:rsidR="002D7482" w:rsidRPr="00206966">
        <w:rPr>
          <w:rFonts w:eastAsia="Times New Roman" w:cs="Times New Roman"/>
          <w:sz w:val="24"/>
          <w:szCs w:val="24"/>
        </w:rPr>
        <w:t>одпрограммы 2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Московской области только за счет средств консолидированного бюджета Московской области</w:t>
      </w:r>
      <w:r w:rsidR="002D7482" w:rsidRPr="00206966">
        <w:rPr>
          <w:sz w:val="24"/>
          <w:szCs w:val="24"/>
        </w:rPr>
        <w:t>.</w:t>
      </w:r>
    </w:p>
    <w:p w14:paraId="57CE9423" w14:textId="77777777" w:rsidR="002D7482" w:rsidRPr="00206966" w:rsidRDefault="00DE0FDD" w:rsidP="00105753">
      <w:pPr>
        <w:ind w:firstLine="708"/>
        <w:jc w:val="both"/>
        <w:rPr>
          <w:sz w:val="24"/>
          <w:szCs w:val="24"/>
        </w:rPr>
      </w:pPr>
      <w:r>
        <w:rPr>
          <w:sz w:val="24"/>
          <w:szCs w:val="24"/>
        </w:rPr>
        <w:t>Основными целями П</w:t>
      </w:r>
      <w:r w:rsidR="002D7482" w:rsidRPr="00206966">
        <w:rPr>
          <w:sz w:val="24"/>
          <w:szCs w:val="24"/>
        </w:rPr>
        <w:t>одпрограммы 2 являются:</w:t>
      </w:r>
    </w:p>
    <w:p w14:paraId="2B15E1CD" w14:textId="77777777" w:rsidR="002D7482" w:rsidRPr="00206966" w:rsidRDefault="00704A99" w:rsidP="00105753">
      <w:pPr>
        <w:ind w:firstLine="708"/>
        <w:jc w:val="both"/>
        <w:rPr>
          <w:sz w:val="24"/>
          <w:szCs w:val="24"/>
        </w:rPr>
      </w:pPr>
      <w:r>
        <w:rPr>
          <w:sz w:val="24"/>
          <w:szCs w:val="24"/>
        </w:rPr>
        <w:t xml:space="preserve">- </w:t>
      </w:r>
      <w:r w:rsidR="002D7482" w:rsidRPr="00206966">
        <w:rPr>
          <w:sz w:val="24"/>
          <w:szCs w:val="24"/>
        </w:rPr>
        <w:t>создание безопасных и благоприятных условий проживания граждан;</w:t>
      </w:r>
    </w:p>
    <w:p w14:paraId="01843C36" w14:textId="77777777" w:rsidR="002D7482" w:rsidRPr="00206966" w:rsidRDefault="00704A99" w:rsidP="00105753">
      <w:pPr>
        <w:ind w:firstLine="708"/>
        <w:jc w:val="both"/>
        <w:rPr>
          <w:sz w:val="24"/>
          <w:szCs w:val="24"/>
        </w:rPr>
      </w:pPr>
      <w:r>
        <w:rPr>
          <w:sz w:val="24"/>
          <w:szCs w:val="24"/>
        </w:rPr>
        <w:t xml:space="preserve">- </w:t>
      </w:r>
      <w:r w:rsidR="002D7482" w:rsidRPr="00206966">
        <w:rPr>
          <w:sz w:val="24"/>
          <w:szCs w:val="24"/>
        </w:rPr>
        <w:t>финансовое и организационное обеспечение переселения граждан из аварийных многоквартирных жилых домов.</w:t>
      </w:r>
    </w:p>
    <w:p w14:paraId="490682B6" w14:textId="77777777" w:rsidR="002D7482" w:rsidRPr="00206966" w:rsidRDefault="00DE0FDD" w:rsidP="00105753">
      <w:pPr>
        <w:ind w:firstLine="708"/>
        <w:jc w:val="both"/>
        <w:rPr>
          <w:sz w:val="24"/>
          <w:szCs w:val="24"/>
        </w:rPr>
      </w:pPr>
      <w:r>
        <w:rPr>
          <w:sz w:val="24"/>
          <w:szCs w:val="24"/>
        </w:rPr>
        <w:t>Основными задачами П</w:t>
      </w:r>
      <w:r w:rsidR="002D7482" w:rsidRPr="00206966">
        <w:rPr>
          <w:sz w:val="24"/>
          <w:szCs w:val="24"/>
        </w:rPr>
        <w:t xml:space="preserve">одпрограммы 2 являются: </w:t>
      </w:r>
    </w:p>
    <w:p w14:paraId="19D16892" w14:textId="77777777" w:rsidR="002D7482" w:rsidRPr="00206966" w:rsidRDefault="00704A99" w:rsidP="00105753">
      <w:pPr>
        <w:ind w:firstLine="708"/>
        <w:jc w:val="both"/>
        <w:rPr>
          <w:sz w:val="24"/>
          <w:szCs w:val="24"/>
        </w:rPr>
      </w:pPr>
      <w:r>
        <w:rPr>
          <w:sz w:val="24"/>
          <w:szCs w:val="24"/>
        </w:rPr>
        <w:t xml:space="preserve">- </w:t>
      </w:r>
      <w:r w:rsidR="002D7482" w:rsidRPr="00206966">
        <w:rPr>
          <w:sz w:val="24"/>
          <w:szCs w:val="24"/>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11A56FED" w14:textId="77777777" w:rsidR="002D7482" w:rsidRPr="00206966" w:rsidRDefault="00704A99" w:rsidP="00105753">
      <w:pPr>
        <w:ind w:firstLine="708"/>
        <w:jc w:val="both"/>
        <w:rPr>
          <w:sz w:val="24"/>
          <w:szCs w:val="24"/>
        </w:rPr>
      </w:pPr>
      <w:r>
        <w:rPr>
          <w:sz w:val="24"/>
          <w:szCs w:val="24"/>
        </w:rPr>
        <w:t xml:space="preserve">- </w:t>
      </w:r>
      <w:r w:rsidR="002D7482" w:rsidRPr="00206966">
        <w:rPr>
          <w:sz w:val="24"/>
          <w:szCs w:val="24"/>
        </w:rPr>
        <w:t xml:space="preserve">координация решения финансовых и организационных вопросов расселения аварийных многоквартирных жилых домов, расположенных на территории </w:t>
      </w:r>
      <w:r w:rsidR="00E22702">
        <w:rPr>
          <w:sz w:val="24"/>
          <w:szCs w:val="24"/>
        </w:rPr>
        <w:t>городского округа Пущино</w:t>
      </w:r>
      <w:r w:rsidR="002D7482" w:rsidRPr="00206966">
        <w:rPr>
          <w:sz w:val="24"/>
          <w:szCs w:val="24"/>
        </w:rPr>
        <w:t xml:space="preserve"> Московской области;</w:t>
      </w:r>
    </w:p>
    <w:p w14:paraId="12C38422" w14:textId="77777777" w:rsidR="002D7482" w:rsidRPr="00206966" w:rsidRDefault="00704A99" w:rsidP="00105753">
      <w:pPr>
        <w:ind w:firstLine="708"/>
        <w:jc w:val="both"/>
        <w:rPr>
          <w:sz w:val="24"/>
          <w:szCs w:val="24"/>
        </w:rPr>
      </w:pPr>
      <w:r>
        <w:rPr>
          <w:sz w:val="24"/>
          <w:szCs w:val="24"/>
        </w:rPr>
        <w:t xml:space="preserve">- </w:t>
      </w:r>
      <w:r w:rsidR="002D7482" w:rsidRPr="00206966">
        <w:rPr>
          <w:sz w:val="24"/>
          <w:szCs w:val="24"/>
        </w:rPr>
        <w:t>переселение граждан, проживающих в признанных аварийными многоквартирных жилых домах.</w:t>
      </w:r>
    </w:p>
    <w:p w14:paraId="71B0C632" w14:textId="77777777" w:rsidR="003D78DF" w:rsidRDefault="002D7482" w:rsidP="00105753">
      <w:pPr>
        <w:autoSpaceDE w:val="0"/>
        <w:autoSpaceDN w:val="0"/>
        <w:adjustRightInd w:val="0"/>
        <w:ind w:firstLine="709"/>
        <w:jc w:val="both"/>
        <w:rPr>
          <w:rFonts w:eastAsia="Times New Roman"/>
          <w:sz w:val="24"/>
          <w:szCs w:val="24"/>
          <w:lang w:eastAsia="ru-RU"/>
        </w:rPr>
      </w:pPr>
      <w:r w:rsidRPr="00206966">
        <w:rPr>
          <w:rFonts w:eastAsia="Times New Roman"/>
          <w:sz w:val="24"/>
          <w:szCs w:val="24"/>
        </w:rPr>
        <w:lastRenderedPageBreak/>
        <w:t>Перечень а</w:t>
      </w:r>
      <w:r w:rsidR="00DE0FDD">
        <w:rPr>
          <w:rFonts w:eastAsia="Times New Roman"/>
          <w:sz w:val="24"/>
          <w:szCs w:val="24"/>
        </w:rPr>
        <w:t>варийных многоквартирных домов П</w:t>
      </w:r>
      <w:r w:rsidRPr="00206966">
        <w:rPr>
          <w:rFonts w:eastAsia="Times New Roman"/>
          <w:sz w:val="24"/>
          <w:szCs w:val="24"/>
        </w:rPr>
        <w:t xml:space="preserve">одпрограммы 2 включает в себя </w:t>
      </w:r>
      <w:r w:rsidRPr="00206966">
        <w:rPr>
          <w:rFonts w:eastAsia="Times New Roman"/>
          <w:sz w:val="24"/>
          <w:szCs w:val="24"/>
          <w:lang w:eastAsia="ru-RU"/>
        </w:rPr>
        <w:t xml:space="preserve">аварийный жилищный фонд на территории </w:t>
      </w:r>
      <w:r w:rsidR="003D78DF">
        <w:rPr>
          <w:rFonts w:eastAsia="Times New Roman"/>
          <w:sz w:val="24"/>
          <w:szCs w:val="24"/>
          <w:lang w:eastAsia="ru-RU"/>
        </w:rPr>
        <w:t>городского округа Пущино</w:t>
      </w:r>
      <w:r w:rsidRPr="00206966">
        <w:rPr>
          <w:rFonts w:eastAsia="Times New Roman"/>
          <w:sz w:val="24"/>
          <w:szCs w:val="24"/>
          <w:lang w:eastAsia="ru-RU"/>
        </w:rPr>
        <w:t xml:space="preserve">, признанный таковым в порядке, </w:t>
      </w:r>
      <w:r w:rsidRPr="00206966">
        <w:rPr>
          <w:color w:val="000000"/>
          <w:sz w:val="24"/>
          <w:szCs w:val="24"/>
          <w:lang w:eastAsia="ru-RU"/>
        </w:rPr>
        <w:t xml:space="preserve">утвержденном постановлением Правительства Российской Федерации от 28.01.2006 № 47 </w:t>
      </w:r>
      <w:r w:rsidRPr="00206966">
        <w:rPr>
          <w:rFonts w:eastAsia="Times New Roman"/>
          <w:sz w:val="24"/>
          <w:szCs w:val="24"/>
          <w:lang w:eastAsia="ru-RU"/>
        </w:rPr>
        <w:t xml:space="preserve">«Об утверждении </w:t>
      </w:r>
      <w:r w:rsidRPr="00206966">
        <w:rPr>
          <w:color w:val="000000"/>
          <w:sz w:val="24"/>
          <w:szCs w:val="24"/>
          <w:lang w:eastAsia="ru-RU"/>
        </w:rPr>
        <w:t>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003D78DF">
        <w:rPr>
          <w:rFonts w:eastAsia="Times New Roman"/>
          <w:sz w:val="24"/>
          <w:szCs w:val="24"/>
          <w:lang w:eastAsia="ru-RU"/>
        </w:rPr>
        <w:t>.</w:t>
      </w:r>
    </w:p>
    <w:p w14:paraId="25B04EB2" w14:textId="77777777" w:rsidR="004617B3" w:rsidRPr="00206966" w:rsidRDefault="004617B3" w:rsidP="00105753">
      <w:pPr>
        <w:widowControl w:val="0"/>
        <w:autoSpaceDE w:val="0"/>
        <w:autoSpaceDN w:val="0"/>
        <w:adjustRightInd w:val="0"/>
        <w:jc w:val="center"/>
        <w:outlineLvl w:val="0"/>
        <w:rPr>
          <w:rFonts w:ascii="Times New Roman CYR" w:eastAsiaTheme="minorEastAsia" w:hAnsi="Times New Roman CYR" w:cs="Times New Roman CYR"/>
          <w:b/>
          <w:bCs/>
          <w:color w:val="26282F"/>
          <w:sz w:val="24"/>
          <w:szCs w:val="24"/>
          <w:lang w:eastAsia="ru-RU"/>
        </w:rPr>
      </w:pPr>
    </w:p>
    <w:p w14:paraId="77C7D71B" w14:textId="77777777" w:rsidR="004F0666" w:rsidRPr="005E6EEA" w:rsidRDefault="004F0666" w:rsidP="00D512E0">
      <w:pPr>
        <w:pStyle w:val="1c"/>
        <w:shd w:val="clear" w:color="auto" w:fill="auto"/>
        <w:spacing w:after="260" w:line="276" w:lineRule="auto"/>
        <w:jc w:val="both"/>
        <w:rPr>
          <w:rFonts w:eastAsiaTheme="minorEastAsia"/>
          <w:b/>
          <w:bCs/>
          <w:color w:val="26282F"/>
          <w:sz w:val="24"/>
          <w:szCs w:val="24"/>
          <w:lang w:eastAsia="ru-RU"/>
        </w:rPr>
      </w:pPr>
    </w:p>
    <w:p w14:paraId="48941BD9" w14:textId="77777777" w:rsidR="00CF37AC" w:rsidRPr="00206966" w:rsidRDefault="00CF37AC" w:rsidP="00105753">
      <w:pPr>
        <w:widowControl w:val="0"/>
        <w:autoSpaceDE w:val="0"/>
        <w:autoSpaceDN w:val="0"/>
        <w:adjustRightInd w:val="0"/>
        <w:jc w:val="both"/>
        <w:rPr>
          <w:rFonts w:ascii="Times New Roman CYR" w:eastAsiaTheme="minorEastAsia" w:hAnsi="Times New Roman CYR" w:cs="Times New Roman CYR"/>
          <w:sz w:val="24"/>
          <w:szCs w:val="24"/>
          <w:lang w:eastAsia="ru-RU"/>
        </w:rPr>
        <w:sectPr w:rsidR="00CF37AC" w:rsidRPr="00206966" w:rsidSect="00CF37AC">
          <w:headerReference w:type="even" r:id="rId9"/>
          <w:pgSz w:w="11906" w:h="16838"/>
          <w:pgMar w:top="1134" w:right="567" w:bottom="1134" w:left="1701" w:header="709" w:footer="709" w:gutter="0"/>
          <w:cols w:space="720"/>
          <w:docGrid w:linePitch="381"/>
        </w:sectPr>
      </w:pPr>
    </w:p>
    <w:p w14:paraId="74FD232E" w14:textId="77777777" w:rsidR="006A69EF" w:rsidRPr="00206966" w:rsidRDefault="00C87BE0" w:rsidP="00105753">
      <w:pPr>
        <w:widowControl w:val="0"/>
        <w:autoSpaceDE w:val="0"/>
        <w:autoSpaceDN w:val="0"/>
        <w:adjustRightInd w:val="0"/>
        <w:jc w:val="center"/>
        <w:outlineLvl w:val="0"/>
        <w:rPr>
          <w:rFonts w:ascii="Times New Roman CYR" w:eastAsiaTheme="minorEastAsia" w:hAnsi="Times New Roman CYR" w:cs="Times New Roman CYR"/>
          <w:b/>
          <w:bCs/>
          <w:color w:val="26282F"/>
          <w:sz w:val="24"/>
          <w:szCs w:val="24"/>
          <w:lang w:eastAsia="ru-RU"/>
        </w:rPr>
      </w:pPr>
      <w:r>
        <w:rPr>
          <w:rFonts w:ascii="Times New Roman CYR" w:eastAsiaTheme="minorEastAsia" w:hAnsi="Times New Roman CYR" w:cs="Times New Roman CYR"/>
          <w:b/>
          <w:bCs/>
          <w:color w:val="26282F"/>
          <w:sz w:val="24"/>
          <w:szCs w:val="24"/>
          <w:lang w:eastAsia="ru-RU"/>
        </w:rPr>
        <w:lastRenderedPageBreak/>
        <w:t>11</w:t>
      </w:r>
      <w:r w:rsidR="006A69EF" w:rsidRPr="00206966">
        <w:rPr>
          <w:rFonts w:ascii="Times New Roman CYR" w:eastAsiaTheme="minorEastAsia" w:hAnsi="Times New Roman CYR" w:cs="Times New Roman CYR"/>
          <w:b/>
          <w:bCs/>
          <w:color w:val="26282F"/>
          <w:sz w:val="24"/>
          <w:szCs w:val="24"/>
          <w:lang w:eastAsia="ru-RU"/>
        </w:rPr>
        <w:t>.</w:t>
      </w:r>
      <w:r w:rsidR="00D512E0">
        <w:rPr>
          <w:rFonts w:ascii="Times New Roman CYR" w:eastAsiaTheme="minorEastAsia" w:hAnsi="Times New Roman CYR" w:cs="Times New Roman CYR"/>
          <w:b/>
          <w:bCs/>
          <w:color w:val="26282F"/>
          <w:sz w:val="24"/>
          <w:szCs w:val="24"/>
          <w:lang w:eastAsia="ru-RU"/>
        </w:rPr>
        <w:t>4</w:t>
      </w:r>
      <w:r w:rsidR="00DE0FDD">
        <w:rPr>
          <w:rFonts w:ascii="Times New Roman CYR" w:eastAsiaTheme="minorEastAsia" w:hAnsi="Times New Roman CYR" w:cs="Times New Roman CYR"/>
          <w:b/>
          <w:bCs/>
          <w:color w:val="26282F"/>
          <w:sz w:val="24"/>
          <w:szCs w:val="24"/>
          <w:lang w:eastAsia="ru-RU"/>
        </w:rPr>
        <w:t>. Перечень мероприятий П</w:t>
      </w:r>
      <w:r w:rsidR="006A69EF" w:rsidRPr="00206966">
        <w:rPr>
          <w:rFonts w:ascii="Times New Roman CYR" w:eastAsiaTheme="minorEastAsia" w:hAnsi="Times New Roman CYR" w:cs="Times New Roman CYR"/>
          <w:b/>
          <w:bCs/>
          <w:color w:val="26282F"/>
          <w:sz w:val="24"/>
          <w:szCs w:val="24"/>
          <w:lang w:eastAsia="ru-RU"/>
        </w:rPr>
        <w:t>одпрограммы 2</w:t>
      </w:r>
    </w:p>
    <w:p w14:paraId="2E3B8343" w14:textId="77777777" w:rsidR="006A69EF" w:rsidRPr="00206966" w:rsidRDefault="006A69EF" w:rsidP="0010575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tbl>
      <w:tblPr>
        <w:tblStyle w:val="7"/>
        <w:tblW w:w="15026" w:type="dxa"/>
        <w:tblInd w:w="-289" w:type="dxa"/>
        <w:tblLayout w:type="fixed"/>
        <w:tblLook w:val="04A0" w:firstRow="1" w:lastRow="0" w:firstColumn="1" w:lastColumn="0" w:noHBand="0" w:noVBand="1"/>
      </w:tblPr>
      <w:tblGrid>
        <w:gridCol w:w="568"/>
        <w:gridCol w:w="1276"/>
        <w:gridCol w:w="703"/>
        <w:gridCol w:w="1276"/>
        <w:gridCol w:w="856"/>
        <w:gridCol w:w="1559"/>
        <w:gridCol w:w="709"/>
        <w:gridCol w:w="1559"/>
        <w:gridCol w:w="1559"/>
        <w:gridCol w:w="1559"/>
        <w:gridCol w:w="709"/>
        <w:gridCol w:w="1276"/>
        <w:gridCol w:w="1417"/>
      </w:tblGrid>
      <w:tr w:rsidR="006A69EF" w:rsidRPr="00206966" w14:paraId="758C18DA" w14:textId="77777777" w:rsidTr="00574A0A">
        <w:tc>
          <w:tcPr>
            <w:tcW w:w="568" w:type="dxa"/>
            <w:vMerge w:val="restart"/>
            <w:tcBorders>
              <w:top w:val="single" w:sz="4" w:space="0" w:color="auto"/>
              <w:left w:val="single" w:sz="4" w:space="0" w:color="auto"/>
              <w:bottom w:val="single" w:sz="4" w:space="0" w:color="auto"/>
              <w:right w:val="single" w:sz="4" w:space="0" w:color="auto"/>
            </w:tcBorders>
            <w:hideMark/>
          </w:tcPr>
          <w:p w14:paraId="3C277C61" w14:textId="77777777" w:rsidR="006A69EF" w:rsidRPr="00206966" w:rsidRDefault="006A69EF" w:rsidP="00CF37AC">
            <w:pPr>
              <w:jc w:val="both"/>
              <w:rPr>
                <w:rFonts w:eastAsia="Calibri"/>
                <w:sz w:val="20"/>
                <w:szCs w:val="20"/>
              </w:rPr>
            </w:pPr>
            <w:r w:rsidRPr="00206966">
              <w:rPr>
                <w:rFonts w:eastAsia="Calibri"/>
                <w:sz w:val="20"/>
                <w:szCs w:val="20"/>
              </w:rPr>
              <w:t>№</w:t>
            </w:r>
          </w:p>
          <w:p w14:paraId="51DB6350" w14:textId="77777777" w:rsidR="006A69EF" w:rsidRPr="00206966" w:rsidRDefault="006A69EF" w:rsidP="00CF37AC">
            <w:pPr>
              <w:jc w:val="both"/>
              <w:rPr>
                <w:rFonts w:eastAsia="Calibri"/>
                <w:sz w:val="20"/>
                <w:szCs w:val="20"/>
              </w:rPr>
            </w:pPr>
            <w:r w:rsidRPr="00206966">
              <w:rPr>
                <w:rFonts w:eastAsia="Calibri"/>
                <w:sz w:val="20"/>
                <w:szCs w:val="20"/>
              </w:rPr>
              <w:t>п/п</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687DD83D" w14:textId="77777777" w:rsidR="006A69EF" w:rsidRPr="00206966" w:rsidRDefault="006A69EF" w:rsidP="00CF37AC">
            <w:pPr>
              <w:jc w:val="both"/>
              <w:rPr>
                <w:rFonts w:eastAsia="Calibri"/>
                <w:sz w:val="20"/>
                <w:szCs w:val="20"/>
              </w:rPr>
            </w:pPr>
            <w:r w:rsidRPr="00206966">
              <w:rPr>
                <w:rFonts w:eastAsia="Calibri"/>
                <w:sz w:val="20"/>
                <w:szCs w:val="20"/>
              </w:rPr>
              <w:t>Мероприятие Подпрограммы 2</w:t>
            </w:r>
          </w:p>
        </w:tc>
        <w:tc>
          <w:tcPr>
            <w:tcW w:w="703" w:type="dxa"/>
            <w:vMerge w:val="restart"/>
            <w:tcBorders>
              <w:top w:val="single" w:sz="4" w:space="0" w:color="auto"/>
              <w:left w:val="single" w:sz="4" w:space="0" w:color="auto"/>
              <w:bottom w:val="single" w:sz="4" w:space="0" w:color="auto"/>
              <w:right w:val="single" w:sz="4" w:space="0" w:color="auto"/>
            </w:tcBorders>
            <w:hideMark/>
          </w:tcPr>
          <w:p w14:paraId="3EDD96BE" w14:textId="77777777" w:rsidR="006A69EF" w:rsidRPr="00206966" w:rsidRDefault="006A69EF" w:rsidP="00CF37AC">
            <w:pPr>
              <w:jc w:val="both"/>
              <w:rPr>
                <w:rFonts w:eastAsia="Calibri"/>
                <w:sz w:val="20"/>
                <w:szCs w:val="20"/>
              </w:rPr>
            </w:pPr>
            <w:r w:rsidRPr="00206966">
              <w:rPr>
                <w:rFonts w:eastAsia="Calibri"/>
                <w:sz w:val="20"/>
                <w:szCs w:val="20"/>
              </w:rPr>
              <w:t>Сроки исполнения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55ECD728" w14:textId="77777777" w:rsidR="006A69EF" w:rsidRPr="00206966" w:rsidRDefault="006A69EF" w:rsidP="00CF37AC">
            <w:pPr>
              <w:jc w:val="both"/>
              <w:rPr>
                <w:rFonts w:eastAsia="Calibri"/>
                <w:sz w:val="20"/>
                <w:szCs w:val="20"/>
              </w:rPr>
            </w:pPr>
            <w:r w:rsidRPr="00206966">
              <w:rPr>
                <w:rFonts w:eastAsia="Calibri"/>
                <w:sz w:val="20"/>
                <w:szCs w:val="20"/>
              </w:rPr>
              <w:t>Источники финансирования</w:t>
            </w:r>
          </w:p>
        </w:tc>
        <w:tc>
          <w:tcPr>
            <w:tcW w:w="856" w:type="dxa"/>
            <w:vMerge w:val="restart"/>
            <w:tcBorders>
              <w:top w:val="single" w:sz="4" w:space="0" w:color="auto"/>
              <w:left w:val="single" w:sz="4" w:space="0" w:color="auto"/>
              <w:bottom w:val="single" w:sz="4" w:space="0" w:color="auto"/>
              <w:right w:val="single" w:sz="4" w:space="0" w:color="auto"/>
            </w:tcBorders>
            <w:hideMark/>
          </w:tcPr>
          <w:p w14:paraId="7A06F517" w14:textId="77777777" w:rsidR="006A69EF" w:rsidRPr="00206966" w:rsidRDefault="006A69EF" w:rsidP="00CF37AC">
            <w:pPr>
              <w:jc w:val="both"/>
              <w:rPr>
                <w:rFonts w:eastAsia="Calibri"/>
                <w:sz w:val="20"/>
                <w:szCs w:val="20"/>
              </w:rPr>
            </w:pPr>
            <w:r w:rsidRPr="00206966">
              <w:rPr>
                <w:rFonts w:eastAsia="Calibri"/>
                <w:sz w:val="20"/>
                <w:szCs w:val="20"/>
              </w:rPr>
              <w:t>Объем финансирования меро-</w:t>
            </w:r>
          </w:p>
          <w:p w14:paraId="77F57235" w14:textId="77777777" w:rsidR="006A69EF" w:rsidRPr="00206966" w:rsidRDefault="006A69EF" w:rsidP="00CF37AC">
            <w:pPr>
              <w:jc w:val="both"/>
              <w:rPr>
                <w:rFonts w:eastAsia="Calibri"/>
                <w:sz w:val="20"/>
                <w:szCs w:val="20"/>
              </w:rPr>
            </w:pPr>
            <w:r w:rsidRPr="00206966">
              <w:rPr>
                <w:rFonts w:eastAsia="Calibri"/>
                <w:sz w:val="20"/>
                <w:szCs w:val="20"/>
              </w:rPr>
              <w:t>приятия в</w:t>
            </w:r>
          </w:p>
          <w:p w14:paraId="1E2B4907" w14:textId="77777777" w:rsidR="006A69EF" w:rsidRPr="00206966" w:rsidRDefault="002D22C5" w:rsidP="00D512E0">
            <w:pPr>
              <w:jc w:val="both"/>
              <w:rPr>
                <w:rFonts w:eastAsia="Calibri"/>
                <w:sz w:val="20"/>
                <w:szCs w:val="20"/>
              </w:rPr>
            </w:pPr>
            <w:r w:rsidRPr="00206966">
              <w:rPr>
                <w:rFonts w:eastAsia="Calibri"/>
                <w:sz w:val="20"/>
                <w:szCs w:val="20"/>
              </w:rPr>
              <w:t>году, предшествую</w:t>
            </w:r>
            <w:r w:rsidR="006A69EF" w:rsidRPr="00206966">
              <w:rPr>
                <w:rFonts w:eastAsia="Calibri"/>
                <w:sz w:val="20"/>
                <w:szCs w:val="20"/>
              </w:rPr>
              <w:t>щему году нача</w:t>
            </w:r>
            <w:r w:rsidR="00C53F2E" w:rsidRPr="00206966">
              <w:rPr>
                <w:rFonts w:eastAsia="Calibri"/>
                <w:sz w:val="20"/>
                <w:szCs w:val="20"/>
              </w:rPr>
              <w:t>ла реализации госпрограммы</w:t>
            </w:r>
            <w:r w:rsidR="00D512E0">
              <w:rPr>
                <w:rFonts w:eastAsia="Calibri"/>
                <w:sz w:val="20"/>
                <w:szCs w:val="20"/>
              </w:rPr>
              <w:t xml:space="preserve"> </w:t>
            </w:r>
            <w:r w:rsidR="002C2307" w:rsidRPr="00206966">
              <w:rPr>
                <w:rFonts w:eastAsia="Calibri"/>
                <w:sz w:val="20"/>
                <w:szCs w:val="20"/>
              </w:rPr>
              <w:t>(</w:t>
            </w:r>
            <w:r w:rsidR="006A69EF" w:rsidRPr="00206966">
              <w:rPr>
                <w:rFonts w:eastAsia="Calibri"/>
                <w:sz w:val="20"/>
                <w:szCs w:val="20"/>
              </w:rPr>
              <w:t>руб.)</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7D9D4910" w14:textId="635E21B3" w:rsidR="006A69EF" w:rsidRPr="00206966" w:rsidRDefault="00821CCD" w:rsidP="00CC21B0">
            <w:pPr>
              <w:jc w:val="center"/>
              <w:rPr>
                <w:rFonts w:eastAsia="Calibri"/>
                <w:sz w:val="20"/>
                <w:szCs w:val="20"/>
              </w:rPr>
            </w:pPr>
            <w:r w:rsidRPr="00206966">
              <w:rPr>
                <w:rFonts w:eastAsia="Calibri"/>
                <w:sz w:val="20"/>
                <w:szCs w:val="20"/>
              </w:rPr>
              <w:t>Всего</w:t>
            </w:r>
            <w:r w:rsidRPr="00206966">
              <w:rPr>
                <w:rFonts w:eastAsia="Calibri"/>
                <w:sz w:val="20"/>
                <w:szCs w:val="20"/>
              </w:rPr>
              <w:br/>
              <w:t>(</w:t>
            </w:r>
            <w:r w:rsidR="00973A58">
              <w:rPr>
                <w:rFonts w:eastAsia="Calibri"/>
                <w:sz w:val="20"/>
                <w:szCs w:val="20"/>
              </w:rPr>
              <w:t xml:space="preserve">тыс. </w:t>
            </w:r>
            <w:r w:rsidR="006A69EF" w:rsidRPr="00206966">
              <w:rPr>
                <w:rFonts w:eastAsia="Calibri"/>
                <w:sz w:val="20"/>
                <w:szCs w:val="20"/>
              </w:rPr>
              <w:t>руб.)</w:t>
            </w:r>
          </w:p>
        </w:tc>
        <w:tc>
          <w:tcPr>
            <w:tcW w:w="6095" w:type="dxa"/>
            <w:gridSpan w:val="5"/>
            <w:tcBorders>
              <w:top w:val="single" w:sz="4" w:space="0" w:color="auto"/>
              <w:left w:val="single" w:sz="4" w:space="0" w:color="auto"/>
              <w:bottom w:val="single" w:sz="4" w:space="0" w:color="auto"/>
              <w:right w:val="single" w:sz="4" w:space="0" w:color="auto"/>
            </w:tcBorders>
            <w:hideMark/>
          </w:tcPr>
          <w:p w14:paraId="1608DB82" w14:textId="2D3FAB71" w:rsidR="006A69EF" w:rsidRPr="00206966" w:rsidRDefault="006A69EF" w:rsidP="00494D6B">
            <w:pPr>
              <w:jc w:val="center"/>
              <w:rPr>
                <w:rFonts w:eastAsia="Calibri"/>
                <w:sz w:val="20"/>
                <w:szCs w:val="20"/>
              </w:rPr>
            </w:pPr>
            <w:r w:rsidRPr="00206966">
              <w:rPr>
                <w:rFonts w:eastAsia="Calibri"/>
                <w:sz w:val="20"/>
                <w:szCs w:val="20"/>
              </w:rPr>
              <w:t>Объе</w:t>
            </w:r>
            <w:r w:rsidR="00821CCD" w:rsidRPr="00206966">
              <w:rPr>
                <w:rFonts w:eastAsia="Calibri"/>
                <w:sz w:val="20"/>
                <w:szCs w:val="20"/>
              </w:rPr>
              <w:t>мы финансирования по годам</w:t>
            </w:r>
            <w:r w:rsidR="00821CCD" w:rsidRPr="00206966">
              <w:rPr>
                <w:rFonts w:eastAsia="Calibri"/>
                <w:sz w:val="20"/>
                <w:szCs w:val="20"/>
              </w:rPr>
              <w:br/>
              <w:t>(</w:t>
            </w:r>
            <w:r w:rsidR="00973A58">
              <w:rPr>
                <w:rFonts w:eastAsia="Calibri"/>
                <w:sz w:val="20"/>
                <w:szCs w:val="20"/>
              </w:rPr>
              <w:t xml:space="preserve">тыс. </w:t>
            </w:r>
            <w:r w:rsidRPr="00206966">
              <w:rPr>
                <w:rFonts w:eastAsia="Calibri"/>
                <w:sz w:val="20"/>
                <w:szCs w:val="20"/>
              </w:rPr>
              <w:t>руб.)</w:t>
            </w:r>
          </w:p>
        </w:tc>
        <w:tc>
          <w:tcPr>
            <w:tcW w:w="1276" w:type="dxa"/>
            <w:tcBorders>
              <w:top w:val="single" w:sz="4" w:space="0" w:color="auto"/>
              <w:left w:val="single" w:sz="4" w:space="0" w:color="auto"/>
              <w:bottom w:val="single" w:sz="4" w:space="0" w:color="auto"/>
              <w:right w:val="single" w:sz="4" w:space="0" w:color="auto"/>
            </w:tcBorders>
            <w:hideMark/>
          </w:tcPr>
          <w:p w14:paraId="6CD9C4E5" w14:textId="77777777" w:rsidR="006A69EF" w:rsidRPr="00206966" w:rsidRDefault="006A69EF" w:rsidP="00CF37AC">
            <w:pPr>
              <w:jc w:val="both"/>
              <w:rPr>
                <w:rFonts w:eastAsia="Calibri"/>
                <w:sz w:val="20"/>
                <w:szCs w:val="20"/>
              </w:rPr>
            </w:pPr>
            <w:r w:rsidRPr="00206966">
              <w:rPr>
                <w:rFonts w:eastAsia="Calibri"/>
                <w:sz w:val="20"/>
                <w:szCs w:val="20"/>
              </w:rPr>
              <w:t>Ответственный за выполнение мероприятия Подпрограммы 2</w:t>
            </w:r>
          </w:p>
        </w:tc>
        <w:tc>
          <w:tcPr>
            <w:tcW w:w="1417" w:type="dxa"/>
            <w:tcBorders>
              <w:top w:val="single" w:sz="4" w:space="0" w:color="auto"/>
              <w:left w:val="single" w:sz="4" w:space="0" w:color="auto"/>
              <w:bottom w:val="single" w:sz="4" w:space="0" w:color="auto"/>
              <w:right w:val="single" w:sz="4" w:space="0" w:color="auto"/>
            </w:tcBorders>
            <w:hideMark/>
          </w:tcPr>
          <w:p w14:paraId="796367A5" w14:textId="77777777" w:rsidR="006A69EF" w:rsidRPr="00206966" w:rsidRDefault="006A69EF" w:rsidP="00CF37AC">
            <w:pPr>
              <w:jc w:val="both"/>
              <w:rPr>
                <w:rFonts w:eastAsia="Calibri"/>
                <w:sz w:val="20"/>
                <w:szCs w:val="20"/>
              </w:rPr>
            </w:pPr>
            <w:r w:rsidRPr="00206966">
              <w:rPr>
                <w:rFonts w:eastAsia="Calibri"/>
                <w:sz w:val="20"/>
                <w:szCs w:val="20"/>
              </w:rPr>
              <w:t>Результаты выполнения мероприятия Подпрограммы 2</w:t>
            </w:r>
          </w:p>
        </w:tc>
      </w:tr>
      <w:tr w:rsidR="0056287D" w:rsidRPr="00206966" w14:paraId="513750C1" w14:textId="77777777" w:rsidTr="00574A0A">
        <w:tc>
          <w:tcPr>
            <w:tcW w:w="568" w:type="dxa"/>
            <w:vMerge/>
            <w:tcBorders>
              <w:top w:val="single" w:sz="4" w:space="0" w:color="auto"/>
              <w:left w:val="single" w:sz="4" w:space="0" w:color="auto"/>
              <w:bottom w:val="single" w:sz="4" w:space="0" w:color="auto"/>
              <w:right w:val="single" w:sz="4" w:space="0" w:color="auto"/>
            </w:tcBorders>
            <w:hideMark/>
          </w:tcPr>
          <w:p w14:paraId="1AA26366" w14:textId="77777777" w:rsidR="007957CD" w:rsidRPr="00206966" w:rsidRDefault="007957CD" w:rsidP="00CF37AC">
            <w:pPr>
              <w:jc w:val="both"/>
              <w:rPr>
                <w:rFonts w:eastAsia="Calibri"/>
                <w:sz w:val="20"/>
                <w:szCs w:val="20"/>
              </w:rPr>
            </w:pPr>
          </w:p>
        </w:tc>
        <w:tc>
          <w:tcPr>
            <w:tcW w:w="1276" w:type="dxa"/>
            <w:vMerge/>
            <w:tcBorders>
              <w:top w:val="single" w:sz="4" w:space="0" w:color="auto"/>
              <w:left w:val="single" w:sz="4" w:space="0" w:color="auto"/>
              <w:bottom w:val="single" w:sz="4" w:space="0" w:color="auto"/>
              <w:right w:val="single" w:sz="4" w:space="0" w:color="auto"/>
            </w:tcBorders>
            <w:hideMark/>
          </w:tcPr>
          <w:p w14:paraId="62CC11CD" w14:textId="77777777" w:rsidR="007957CD" w:rsidRPr="00206966" w:rsidRDefault="007957CD" w:rsidP="00CF37AC">
            <w:pPr>
              <w:jc w:val="both"/>
              <w:rPr>
                <w:rFonts w:eastAsia="Calibri"/>
                <w:sz w:val="20"/>
                <w:szCs w:val="20"/>
              </w:rPr>
            </w:pPr>
          </w:p>
        </w:tc>
        <w:tc>
          <w:tcPr>
            <w:tcW w:w="703" w:type="dxa"/>
            <w:vMerge/>
            <w:tcBorders>
              <w:top w:val="single" w:sz="4" w:space="0" w:color="auto"/>
              <w:left w:val="single" w:sz="4" w:space="0" w:color="auto"/>
              <w:bottom w:val="single" w:sz="4" w:space="0" w:color="auto"/>
              <w:right w:val="single" w:sz="4" w:space="0" w:color="auto"/>
            </w:tcBorders>
            <w:hideMark/>
          </w:tcPr>
          <w:p w14:paraId="49D3C5D5" w14:textId="77777777" w:rsidR="007957CD" w:rsidRPr="00206966" w:rsidRDefault="007957CD" w:rsidP="00CF37AC">
            <w:pPr>
              <w:jc w:val="both"/>
              <w:rPr>
                <w:rFonts w:eastAsia="Calibri"/>
                <w:sz w:val="20"/>
                <w:szCs w:val="20"/>
              </w:rPr>
            </w:pPr>
          </w:p>
        </w:tc>
        <w:tc>
          <w:tcPr>
            <w:tcW w:w="1276" w:type="dxa"/>
            <w:vMerge/>
            <w:tcBorders>
              <w:top w:val="single" w:sz="4" w:space="0" w:color="auto"/>
              <w:left w:val="single" w:sz="4" w:space="0" w:color="auto"/>
              <w:bottom w:val="single" w:sz="4" w:space="0" w:color="auto"/>
              <w:right w:val="single" w:sz="4" w:space="0" w:color="auto"/>
            </w:tcBorders>
            <w:hideMark/>
          </w:tcPr>
          <w:p w14:paraId="5C59467B" w14:textId="77777777" w:rsidR="007957CD" w:rsidRPr="00206966" w:rsidRDefault="007957CD" w:rsidP="00CF37AC">
            <w:pPr>
              <w:jc w:val="both"/>
              <w:rPr>
                <w:rFonts w:eastAsia="Calibri"/>
                <w:sz w:val="20"/>
                <w:szCs w:val="20"/>
              </w:rPr>
            </w:pPr>
          </w:p>
        </w:tc>
        <w:tc>
          <w:tcPr>
            <w:tcW w:w="856" w:type="dxa"/>
            <w:vMerge/>
            <w:tcBorders>
              <w:top w:val="single" w:sz="4" w:space="0" w:color="auto"/>
              <w:left w:val="single" w:sz="4" w:space="0" w:color="auto"/>
              <w:bottom w:val="single" w:sz="4" w:space="0" w:color="auto"/>
              <w:right w:val="single" w:sz="4" w:space="0" w:color="auto"/>
            </w:tcBorders>
            <w:hideMark/>
          </w:tcPr>
          <w:p w14:paraId="67F1CF2C" w14:textId="77777777" w:rsidR="007957CD" w:rsidRPr="00206966" w:rsidRDefault="007957CD" w:rsidP="00CF37AC">
            <w:pPr>
              <w:jc w:val="both"/>
              <w:rPr>
                <w:rFonts w:eastAsia="Calibri"/>
                <w:sz w:val="20"/>
                <w:szCs w:val="20"/>
              </w:rPr>
            </w:pPr>
          </w:p>
        </w:tc>
        <w:tc>
          <w:tcPr>
            <w:tcW w:w="1559" w:type="dxa"/>
            <w:vMerge/>
            <w:tcBorders>
              <w:top w:val="single" w:sz="4" w:space="0" w:color="auto"/>
              <w:left w:val="single" w:sz="4" w:space="0" w:color="auto"/>
              <w:bottom w:val="single" w:sz="4" w:space="0" w:color="auto"/>
              <w:right w:val="single" w:sz="4" w:space="0" w:color="auto"/>
            </w:tcBorders>
            <w:hideMark/>
          </w:tcPr>
          <w:p w14:paraId="42A5B9CE" w14:textId="77777777" w:rsidR="007957CD" w:rsidRPr="00206966" w:rsidRDefault="007957CD" w:rsidP="00CF37AC">
            <w:pPr>
              <w:jc w:val="both"/>
              <w:rPr>
                <w:rFonts w:eastAsia="Calibri"/>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6AD5E01C" w14:textId="77777777" w:rsidR="007957CD" w:rsidRPr="00206966" w:rsidRDefault="007957CD" w:rsidP="00CC21B0">
            <w:pPr>
              <w:jc w:val="center"/>
              <w:rPr>
                <w:rFonts w:eastAsia="Calibri"/>
                <w:sz w:val="20"/>
                <w:szCs w:val="20"/>
              </w:rPr>
            </w:pPr>
            <w:r w:rsidRPr="00206966">
              <w:rPr>
                <w:rFonts w:eastAsia="Calibri"/>
                <w:sz w:val="20"/>
                <w:szCs w:val="20"/>
              </w:rPr>
              <w:t>2020 год</w:t>
            </w:r>
          </w:p>
        </w:tc>
        <w:tc>
          <w:tcPr>
            <w:tcW w:w="1559" w:type="dxa"/>
            <w:tcBorders>
              <w:top w:val="single" w:sz="4" w:space="0" w:color="auto"/>
              <w:left w:val="single" w:sz="4" w:space="0" w:color="auto"/>
              <w:bottom w:val="single" w:sz="4" w:space="0" w:color="auto"/>
              <w:right w:val="single" w:sz="4" w:space="0" w:color="auto"/>
            </w:tcBorders>
            <w:hideMark/>
          </w:tcPr>
          <w:p w14:paraId="2A038EEE" w14:textId="77777777" w:rsidR="007957CD" w:rsidRPr="00206966" w:rsidRDefault="007957CD" w:rsidP="00CC21B0">
            <w:pPr>
              <w:jc w:val="center"/>
              <w:rPr>
                <w:rFonts w:eastAsia="Calibri"/>
                <w:sz w:val="20"/>
                <w:szCs w:val="20"/>
              </w:rPr>
            </w:pPr>
            <w:r w:rsidRPr="00206966">
              <w:rPr>
                <w:rFonts w:eastAsia="Calibri"/>
                <w:sz w:val="20"/>
                <w:szCs w:val="20"/>
              </w:rPr>
              <w:t>2021 год</w:t>
            </w:r>
          </w:p>
        </w:tc>
        <w:tc>
          <w:tcPr>
            <w:tcW w:w="1559" w:type="dxa"/>
            <w:tcBorders>
              <w:top w:val="single" w:sz="4" w:space="0" w:color="auto"/>
              <w:left w:val="single" w:sz="4" w:space="0" w:color="auto"/>
              <w:bottom w:val="single" w:sz="4" w:space="0" w:color="auto"/>
              <w:right w:val="single" w:sz="4" w:space="0" w:color="auto"/>
            </w:tcBorders>
            <w:hideMark/>
          </w:tcPr>
          <w:p w14:paraId="658F0492" w14:textId="77777777" w:rsidR="007957CD" w:rsidRPr="00206966" w:rsidRDefault="007957CD" w:rsidP="00CF37AC">
            <w:pPr>
              <w:jc w:val="both"/>
              <w:rPr>
                <w:rFonts w:eastAsia="Calibri"/>
                <w:sz w:val="20"/>
                <w:szCs w:val="20"/>
              </w:rPr>
            </w:pPr>
            <w:r w:rsidRPr="00206966">
              <w:rPr>
                <w:rFonts w:eastAsia="Calibri"/>
                <w:sz w:val="20"/>
                <w:szCs w:val="20"/>
              </w:rPr>
              <w:t>2022 год</w:t>
            </w:r>
          </w:p>
          <w:p w14:paraId="3AAF3326" w14:textId="77777777" w:rsidR="007957CD" w:rsidRPr="00206966" w:rsidRDefault="007957CD" w:rsidP="00CF37AC">
            <w:pPr>
              <w:jc w:val="both"/>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6E4A1809" w14:textId="77777777" w:rsidR="007957CD" w:rsidRPr="00206966" w:rsidRDefault="007957CD" w:rsidP="00CF37AC">
            <w:pPr>
              <w:jc w:val="both"/>
              <w:rPr>
                <w:rFonts w:eastAsia="Calibri"/>
                <w:sz w:val="20"/>
                <w:szCs w:val="20"/>
              </w:rPr>
            </w:pPr>
            <w:r w:rsidRPr="00206966">
              <w:rPr>
                <w:rFonts w:eastAsia="Calibri"/>
                <w:sz w:val="20"/>
                <w:szCs w:val="20"/>
              </w:rPr>
              <w:t>2023 год</w:t>
            </w:r>
          </w:p>
        </w:tc>
        <w:tc>
          <w:tcPr>
            <w:tcW w:w="709" w:type="dxa"/>
            <w:tcBorders>
              <w:top w:val="single" w:sz="4" w:space="0" w:color="auto"/>
              <w:left w:val="single" w:sz="4" w:space="0" w:color="auto"/>
              <w:bottom w:val="single" w:sz="4" w:space="0" w:color="auto"/>
              <w:right w:val="single" w:sz="4" w:space="0" w:color="auto"/>
            </w:tcBorders>
            <w:hideMark/>
          </w:tcPr>
          <w:p w14:paraId="2B890C4E" w14:textId="77777777" w:rsidR="007957CD" w:rsidRPr="00206966" w:rsidRDefault="007957CD" w:rsidP="00CF37AC">
            <w:pPr>
              <w:jc w:val="both"/>
              <w:rPr>
                <w:rFonts w:eastAsia="Calibri"/>
                <w:sz w:val="20"/>
                <w:szCs w:val="20"/>
              </w:rPr>
            </w:pPr>
            <w:r w:rsidRPr="00206966">
              <w:rPr>
                <w:rFonts w:eastAsia="Calibri"/>
                <w:sz w:val="20"/>
                <w:szCs w:val="20"/>
              </w:rPr>
              <w:t>2024 год</w:t>
            </w:r>
          </w:p>
        </w:tc>
        <w:tc>
          <w:tcPr>
            <w:tcW w:w="1276" w:type="dxa"/>
            <w:tcBorders>
              <w:top w:val="single" w:sz="4" w:space="0" w:color="auto"/>
              <w:left w:val="single" w:sz="4" w:space="0" w:color="auto"/>
              <w:bottom w:val="single" w:sz="4" w:space="0" w:color="auto"/>
              <w:right w:val="single" w:sz="4" w:space="0" w:color="auto"/>
            </w:tcBorders>
            <w:hideMark/>
          </w:tcPr>
          <w:p w14:paraId="43A9C9B4" w14:textId="77777777" w:rsidR="007957CD" w:rsidRPr="00206966" w:rsidRDefault="007957CD" w:rsidP="00CF37AC">
            <w:pPr>
              <w:jc w:val="both"/>
              <w:rPr>
                <w:rFonts w:eastAsia="Calibr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63ABCF29" w14:textId="77777777" w:rsidR="007957CD" w:rsidRPr="00206966" w:rsidRDefault="007957CD" w:rsidP="00CF37AC">
            <w:pPr>
              <w:jc w:val="both"/>
              <w:rPr>
                <w:rFonts w:eastAsia="Calibri"/>
                <w:sz w:val="20"/>
                <w:szCs w:val="20"/>
              </w:rPr>
            </w:pPr>
          </w:p>
        </w:tc>
      </w:tr>
      <w:tr w:rsidR="0056287D" w:rsidRPr="00206966" w14:paraId="686F7675" w14:textId="77777777" w:rsidTr="00574A0A">
        <w:tc>
          <w:tcPr>
            <w:tcW w:w="568" w:type="dxa"/>
            <w:tcBorders>
              <w:top w:val="single" w:sz="4" w:space="0" w:color="auto"/>
              <w:left w:val="single" w:sz="4" w:space="0" w:color="auto"/>
              <w:bottom w:val="single" w:sz="4" w:space="0" w:color="auto"/>
              <w:right w:val="single" w:sz="4" w:space="0" w:color="auto"/>
            </w:tcBorders>
            <w:hideMark/>
          </w:tcPr>
          <w:p w14:paraId="5221D56D" w14:textId="77777777" w:rsidR="007957CD" w:rsidRPr="00206966" w:rsidRDefault="007957CD" w:rsidP="00CF37AC">
            <w:pPr>
              <w:jc w:val="both"/>
              <w:rPr>
                <w:rFonts w:eastAsia="Calibri"/>
                <w:sz w:val="20"/>
                <w:szCs w:val="20"/>
              </w:rPr>
            </w:pPr>
            <w:r w:rsidRPr="00206966">
              <w:rPr>
                <w:rFonts w:eastAsia="Calibri"/>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14:paraId="7705A437" w14:textId="77777777" w:rsidR="007957CD" w:rsidRPr="00206966" w:rsidRDefault="007957CD" w:rsidP="00CF37AC">
            <w:pPr>
              <w:jc w:val="both"/>
              <w:rPr>
                <w:rFonts w:eastAsia="Calibri"/>
                <w:sz w:val="20"/>
                <w:szCs w:val="20"/>
              </w:rPr>
            </w:pPr>
            <w:r w:rsidRPr="00206966">
              <w:rPr>
                <w:rFonts w:eastAsia="Calibri"/>
                <w:sz w:val="20"/>
                <w:szCs w:val="20"/>
              </w:rPr>
              <w:t>2</w:t>
            </w:r>
          </w:p>
        </w:tc>
        <w:tc>
          <w:tcPr>
            <w:tcW w:w="703" w:type="dxa"/>
            <w:tcBorders>
              <w:top w:val="single" w:sz="4" w:space="0" w:color="auto"/>
              <w:left w:val="single" w:sz="4" w:space="0" w:color="auto"/>
              <w:bottom w:val="single" w:sz="4" w:space="0" w:color="auto"/>
              <w:right w:val="single" w:sz="4" w:space="0" w:color="auto"/>
            </w:tcBorders>
            <w:hideMark/>
          </w:tcPr>
          <w:p w14:paraId="2E79C838" w14:textId="77777777" w:rsidR="007957CD" w:rsidRPr="00206966" w:rsidRDefault="007957CD" w:rsidP="00CF37AC">
            <w:pPr>
              <w:jc w:val="both"/>
              <w:rPr>
                <w:rFonts w:eastAsia="Calibri"/>
                <w:sz w:val="20"/>
                <w:szCs w:val="20"/>
              </w:rPr>
            </w:pPr>
            <w:r w:rsidRPr="00206966">
              <w:rPr>
                <w:rFonts w:eastAsia="Calibri"/>
                <w:sz w:val="20"/>
                <w:szCs w:val="20"/>
              </w:rPr>
              <w:t>3</w:t>
            </w:r>
          </w:p>
        </w:tc>
        <w:tc>
          <w:tcPr>
            <w:tcW w:w="1276" w:type="dxa"/>
            <w:tcBorders>
              <w:top w:val="single" w:sz="4" w:space="0" w:color="auto"/>
              <w:left w:val="single" w:sz="4" w:space="0" w:color="auto"/>
              <w:bottom w:val="single" w:sz="4" w:space="0" w:color="auto"/>
              <w:right w:val="single" w:sz="4" w:space="0" w:color="auto"/>
            </w:tcBorders>
            <w:hideMark/>
          </w:tcPr>
          <w:p w14:paraId="1102D819" w14:textId="77777777" w:rsidR="007957CD" w:rsidRPr="00206966" w:rsidRDefault="007957CD" w:rsidP="00CF37AC">
            <w:pPr>
              <w:jc w:val="both"/>
              <w:rPr>
                <w:rFonts w:eastAsia="Calibri"/>
                <w:sz w:val="20"/>
                <w:szCs w:val="20"/>
              </w:rPr>
            </w:pPr>
            <w:r w:rsidRPr="00206966">
              <w:rPr>
                <w:rFonts w:eastAsia="Calibri"/>
                <w:sz w:val="20"/>
                <w:szCs w:val="20"/>
              </w:rPr>
              <w:t>4</w:t>
            </w:r>
          </w:p>
        </w:tc>
        <w:tc>
          <w:tcPr>
            <w:tcW w:w="856" w:type="dxa"/>
            <w:tcBorders>
              <w:top w:val="single" w:sz="4" w:space="0" w:color="auto"/>
              <w:left w:val="single" w:sz="4" w:space="0" w:color="auto"/>
              <w:bottom w:val="single" w:sz="4" w:space="0" w:color="auto"/>
              <w:right w:val="single" w:sz="4" w:space="0" w:color="auto"/>
            </w:tcBorders>
            <w:hideMark/>
          </w:tcPr>
          <w:p w14:paraId="3529030F" w14:textId="77777777" w:rsidR="007957CD" w:rsidRPr="00206966" w:rsidRDefault="007957CD" w:rsidP="007957CD">
            <w:pPr>
              <w:jc w:val="center"/>
              <w:rPr>
                <w:rFonts w:eastAsia="Calibri"/>
                <w:sz w:val="20"/>
                <w:szCs w:val="20"/>
              </w:rPr>
            </w:pPr>
            <w:r w:rsidRPr="00206966">
              <w:rPr>
                <w:rFonts w:eastAsia="Calibri"/>
                <w:sz w:val="20"/>
                <w:szCs w:val="20"/>
              </w:rPr>
              <w:t>5</w:t>
            </w:r>
          </w:p>
        </w:tc>
        <w:tc>
          <w:tcPr>
            <w:tcW w:w="1559" w:type="dxa"/>
            <w:tcBorders>
              <w:top w:val="single" w:sz="4" w:space="0" w:color="auto"/>
              <w:left w:val="single" w:sz="4" w:space="0" w:color="auto"/>
              <w:bottom w:val="single" w:sz="4" w:space="0" w:color="auto"/>
              <w:right w:val="single" w:sz="4" w:space="0" w:color="auto"/>
            </w:tcBorders>
            <w:hideMark/>
          </w:tcPr>
          <w:p w14:paraId="01673756" w14:textId="77777777" w:rsidR="007957CD" w:rsidRPr="00206966" w:rsidRDefault="007957CD" w:rsidP="007957CD">
            <w:pPr>
              <w:jc w:val="center"/>
              <w:rPr>
                <w:rFonts w:eastAsia="Calibri"/>
                <w:sz w:val="20"/>
                <w:szCs w:val="20"/>
              </w:rPr>
            </w:pPr>
            <w:r w:rsidRPr="00206966">
              <w:rPr>
                <w:rFonts w:eastAsia="Calibri"/>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14:paraId="6FC28C65" w14:textId="77777777" w:rsidR="007957CD" w:rsidRPr="00206966" w:rsidRDefault="007957CD" w:rsidP="007957CD">
            <w:pPr>
              <w:jc w:val="center"/>
              <w:rPr>
                <w:rFonts w:eastAsia="Calibri"/>
                <w:sz w:val="20"/>
                <w:szCs w:val="20"/>
              </w:rPr>
            </w:pPr>
            <w:r w:rsidRPr="00206966">
              <w:rPr>
                <w:rFonts w:eastAsia="Calibri"/>
                <w:sz w:val="20"/>
                <w:szCs w:val="20"/>
              </w:rPr>
              <w:t>7</w:t>
            </w:r>
          </w:p>
        </w:tc>
        <w:tc>
          <w:tcPr>
            <w:tcW w:w="1559" w:type="dxa"/>
            <w:tcBorders>
              <w:top w:val="single" w:sz="4" w:space="0" w:color="auto"/>
              <w:left w:val="single" w:sz="4" w:space="0" w:color="auto"/>
              <w:bottom w:val="single" w:sz="4" w:space="0" w:color="auto"/>
              <w:right w:val="single" w:sz="4" w:space="0" w:color="auto"/>
            </w:tcBorders>
            <w:hideMark/>
          </w:tcPr>
          <w:p w14:paraId="1590FAB4" w14:textId="77777777" w:rsidR="007957CD" w:rsidRPr="00206966" w:rsidRDefault="007957CD" w:rsidP="007957CD">
            <w:pPr>
              <w:jc w:val="center"/>
              <w:rPr>
                <w:rFonts w:eastAsia="Calibri"/>
                <w:sz w:val="20"/>
                <w:szCs w:val="20"/>
              </w:rPr>
            </w:pPr>
            <w:r w:rsidRPr="00206966">
              <w:rPr>
                <w:rFonts w:eastAsia="Calibri"/>
                <w:sz w:val="20"/>
                <w:szCs w:val="20"/>
              </w:rPr>
              <w:t>8</w:t>
            </w:r>
          </w:p>
        </w:tc>
        <w:tc>
          <w:tcPr>
            <w:tcW w:w="1559" w:type="dxa"/>
            <w:tcBorders>
              <w:top w:val="single" w:sz="4" w:space="0" w:color="auto"/>
              <w:left w:val="single" w:sz="4" w:space="0" w:color="auto"/>
              <w:bottom w:val="single" w:sz="4" w:space="0" w:color="auto"/>
              <w:right w:val="single" w:sz="4" w:space="0" w:color="auto"/>
            </w:tcBorders>
            <w:hideMark/>
          </w:tcPr>
          <w:p w14:paraId="75EE7BB7" w14:textId="77777777" w:rsidR="007957CD" w:rsidRPr="00206966" w:rsidRDefault="007957CD" w:rsidP="007957CD">
            <w:pPr>
              <w:jc w:val="center"/>
              <w:rPr>
                <w:rFonts w:eastAsia="Calibri"/>
                <w:sz w:val="20"/>
                <w:szCs w:val="20"/>
              </w:rPr>
            </w:pPr>
            <w:r w:rsidRPr="00206966">
              <w:rPr>
                <w:rFonts w:eastAsia="Calibri"/>
                <w:sz w:val="20"/>
                <w:szCs w:val="20"/>
              </w:rPr>
              <w:t>9</w:t>
            </w:r>
          </w:p>
        </w:tc>
        <w:tc>
          <w:tcPr>
            <w:tcW w:w="1559" w:type="dxa"/>
            <w:tcBorders>
              <w:top w:val="single" w:sz="4" w:space="0" w:color="auto"/>
              <w:left w:val="single" w:sz="4" w:space="0" w:color="auto"/>
              <w:bottom w:val="single" w:sz="4" w:space="0" w:color="auto"/>
              <w:right w:val="single" w:sz="4" w:space="0" w:color="auto"/>
            </w:tcBorders>
            <w:hideMark/>
          </w:tcPr>
          <w:p w14:paraId="590D21C0" w14:textId="77777777" w:rsidR="007957CD" w:rsidRPr="00206966" w:rsidRDefault="007957CD" w:rsidP="007957CD">
            <w:pPr>
              <w:jc w:val="center"/>
              <w:rPr>
                <w:rFonts w:eastAsia="Calibri"/>
                <w:sz w:val="20"/>
                <w:szCs w:val="20"/>
              </w:rPr>
            </w:pPr>
            <w:r w:rsidRPr="00206966">
              <w:rPr>
                <w:rFonts w:eastAsia="Calibri"/>
                <w:sz w:val="20"/>
                <w:szCs w:val="20"/>
              </w:rPr>
              <w:t>10</w:t>
            </w:r>
          </w:p>
        </w:tc>
        <w:tc>
          <w:tcPr>
            <w:tcW w:w="709" w:type="dxa"/>
            <w:tcBorders>
              <w:top w:val="single" w:sz="4" w:space="0" w:color="auto"/>
              <w:left w:val="single" w:sz="4" w:space="0" w:color="auto"/>
              <w:bottom w:val="single" w:sz="4" w:space="0" w:color="auto"/>
              <w:right w:val="single" w:sz="4" w:space="0" w:color="auto"/>
            </w:tcBorders>
            <w:hideMark/>
          </w:tcPr>
          <w:p w14:paraId="67D4AFC5" w14:textId="77777777" w:rsidR="007957CD" w:rsidRPr="00206966" w:rsidRDefault="007957CD" w:rsidP="007957CD">
            <w:pPr>
              <w:jc w:val="center"/>
              <w:rPr>
                <w:rFonts w:eastAsia="Calibri"/>
                <w:sz w:val="20"/>
                <w:szCs w:val="20"/>
              </w:rPr>
            </w:pPr>
            <w:r w:rsidRPr="00206966">
              <w:rPr>
                <w:rFonts w:eastAsia="Calibri"/>
                <w:sz w:val="20"/>
                <w:szCs w:val="20"/>
              </w:rPr>
              <w:t>11</w:t>
            </w:r>
          </w:p>
        </w:tc>
        <w:tc>
          <w:tcPr>
            <w:tcW w:w="1276" w:type="dxa"/>
            <w:tcBorders>
              <w:top w:val="single" w:sz="4" w:space="0" w:color="auto"/>
              <w:left w:val="single" w:sz="4" w:space="0" w:color="auto"/>
              <w:bottom w:val="single" w:sz="4" w:space="0" w:color="auto"/>
              <w:right w:val="single" w:sz="4" w:space="0" w:color="auto"/>
            </w:tcBorders>
            <w:hideMark/>
          </w:tcPr>
          <w:p w14:paraId="6567FD6B" w14:textId="77777777" w:rsidR="007957CD" w:rsidRPr="00206966" w:rsidRDefault="007957CD" w:rsidP="007957CD">
            <w:pPr>
              <w:jc w:val="center"/>
              <w:rPr>
                <w:rFonts w:eastAsia="Calibri"/>
                <w:sz w:val="20"/>
                <w:szCs w:val="20"/>
              </w:rPr>
            </w:pPr>
            <w:r w:rsidRPr="00206966">
              <w:rPr>
                <w:rFonts w:eastAsia="Calibri"/>
                <w:sz w:val="20"/>
                <w:szCs w:val="20"/>
              </w:rPr>
              <w:t>12</w:t>
            </w:r>
          </w:p>
        </w:tc>
        <w:tc>
          <w:tcPr>
            <w:tcW w:w="1417" w:type="dxa"/>
            <w:tcBorders>
              <w:top w:val="single" w:sz="4" w:space="0" w:color="auto"/>
              <w:left w:val="single" w:sz="4" w:space="0" w:color="auto"/>
              <w:bottom w:val="single" w:sz="4" w:space="0" w:color="auto"/>
              <w:right w:val="single" w:sz="4" w:space="0" w:color="auto"/>
            </w:tcBorders>
            <w:hideMark/>
          </w:tcPr>
          <w:p w14:paraId="6171DE71" w14:textId="77777777" w:rsidR="007957CD" w:rsidRPr="00206966" w:rsidRDefault="007957CD" w:rsidP="007957CD">
            <w:pPr>
              <w:jc w:val="center"/>
              <w:rPr>
                <w:rFonts w:eastAsia="Calibri"/>
                <w:sz w:val="20"/>
                <w:szCs w:val="20"/>
              </w:rPr>
            </w:pPr>
            <w:r w:rsidRPr="00206966">
              <w:rPr>
                <w:rFonts w:eastAsia="Calibri"/>
                <w:sz w:val="20"/>
                <w:szCs w:val="20"/>
              </w:rPr>
              <w:t>13</w:t>
            </w:r>
          </w:p>
        </w:tc>
      </w:tr>
      <w:tr w:rsidR="00973A58" w:rsidRPr="00574A0A" w14:paraId="2E1CC8D0" w14:textId="77777777" w:rsidTr="00574A0A">
        <w:trPr>
          <w:trHeight w:val="629"/>
        </w:trPr>
        <w:tc>
          <w:tcPr>
            <w:tcW w:w="568" w:type="dxa"/>
            <w:vMerge w:val="restart"/>
            <w:tcBorders>
              <w:top w:val="single" w:sz="4" w:space="0" w:color="auto"/>
              <w:left w:val="single" w:sz="4" w:space="0" w:color="auto"/>
              <w:right w:val="single" w:sz="4" w:space="0" w:color="auto"/>
            </w:tcBorders>
            <w:hideMark/>
          </w:tcPr>
          <w:p w14:paraId="17204571" w14:textId="77777777" w:rsidR="00973A58" w:rsidRPr="00574A0A" w:rsidRDefault="00973A58" w:rsidP="00973A58">
            <w:pPr>
              <w:jc w:val="both"/>
              <w:rPr>
                <w:rFonts w:eastAsia="Calibri"/>
                <w:sz w:val="20"/>
                <w:szCs w:val="20"/>
              </w:rPr>
            </w:pPr>
            <w:r w:rsidRPr="00574A0A">
              <w:rPr>
                <w:rFonts w:eastAsia="Calibri"/>
                <w:sz w:val="20"/>
                <w:szCs w:val="20"/>
              </w:rPr>
              <w:t>1</w:t>
            </w:r>
          </w:p>
        </w:tc>
        <w:tc>
          <w:tcPr>
            <w:tcW w:w="1276" w:type="dxa"/>
            <w:vMerge w:val="restart"/>
            <w:tcBorders>
              <w:top w:val="single" w:sz="4" w:space="0" w:color="auto"/>
              <w:left w:val="single" w:sz="4" w:space="0" w:color="auto"/>
              <w:right w:val="single" w:sz="4" w:space="0" w:color="auto"/>
            </w:tcBorders>
            <w:hideMark/>
          </w:tcPr>
          <w:p w14:paraId="4C14B8D9" w14:textId="77777777" w:rsidR="00973A58" w:rsidRPr="00574A0A" w:rsidRDefault="00973A58" w:rsidP="00973A58">
            <w:pPr>
              <w:autoSpaceDE w:val="0"/>
              <w:autoSpaceDN w:val="0"/>
              <w:adjustRightInd w:val="0"/>
              <w:jc w:val="both"/>
              <w:rPr>
                <w:sz w:val="20"/>
                <w:szCs w:val="20"/>
              </w:rPr>
            </w:pPr>
            <w:r w:rsidRPr="00574A0A">
              <w:rPr>
                <w:rFonts w:eastAsia="Times New Roman"/>
                <w:color w:val="000000"/>
                <w:sz w:val="20"/>
                <w:szCs w:val="20"/>
              </w:rPr>
              <w:t>Основное мероприятие F3. Федеральный проект «Обеспечение устойчивого сокращения непригодного для проживания жилищного фонда»</w:t>
            </w:r>
          </w:p>
        </w:tc>
        <w:tc>
          <w:tcPr>
            <w:tcW w:w="703" w:type="dxa"/>
            <w:vMerge w:val="restart"/>
            <w:tcBorders>
              <w:top w:val="single" w:sz="4" w:space="0" w:color="auto"/>
              <w:left w:val="single" w:sz="4" w:space="0" w:color="auto"/>
              <w:right w:val="single" w:sz="4" w:space="0" w:color="auto"/>
            </w:tcBorders>
            <w:hideMark/>
          </w:tcPr>
          <w:p w14:paraId="52042A88" w14:textId="77777777" w:rsidR="00973A58" w:rsidRPr="00574A0A" w:rsidRDefault="00973A58" w:rsidP="00973A58">
            <w:pPr>
              <w:jc w:val="both"/>
              <w:rPr>
                <w:rFonts w:eastAsia="Calibri"/>
                <w:sz w:val="20"/>
                <w:szCs w:val="20"/>
              </w:rPr>
            </w:pPr>
            <w:r w:rsidRPr="00574A0A">
              <w:rPr>
                <w:rFonts w:eastAsia="Calibri"/>
                <w:sz w:val="20"/>
                <w:szCs w:val="20"/>
              </w:rPr>
              <w:t>2020-2024</w:t>
            </w:r>
          </w:p>
        </w:tc>
        <w:tc>
          <w:tcPr>
            <w:tcW w:w="1276" w:type="dxa"/>
            <w:tcBorders>
              <w:top w:val="single" w:sz="4" w:space="0" w:color="auto"/>
              <w:left w:val="single" w:sz="4" w:space="0" w:color="auto"/>
              <w:bottom w:val="single" w:sz="4" w:space="0" w:color="auto"/>
              <w:right w:val="single" w:sz="4" w:space="0" w:color="auto"/>
            </w:tcBorders>
            <w:hideMark/>
          </w:tcPr>
          <w:p w14:paraId="04E08B1C" w14:textId="77777777" w:rsidR="00973A58" w:rsidRPr="00574A0A" w:rsidRDefault="00973A58" w:rsidP="00973A58">
            <w:pPr>
              <w:tabs>
                <w:tab w:val="center" w:pos="742"/>
              </w:tabs>
              <w:jc w:val="both"/>
              <w:rPr>
                <w:rFonts w:eastAsia="Calibri"/>
                <w:sz w:val="20"/>
                <w:szCs w:val="20"/>
              </w:rPr>
            </w:pPr>
            <w:r w:rsidRPr="00574A0A">
              <w:rPr>
                <w:rFonts w:eastAsia="Calibri"/>
                <w:sz w:val="20"/>
                <w:szCs w:val="20"/>
              </w:rPr>
              <w:t>Итого</w:t>
            </w:r>
          </w:p>
        </w:tc>
        <w:tc>
          <w:tcPr>
            <w:tcW w:w="856" w:type="dxa"/>
            <w:tcBorders>
              <w:top w:val="single" w:sz="4" w:space="0" w:color="auto"/>
              <w:left w:val="single" w:sz="4" w:space="0" w:color="auto"/>
              <w:bottom w:val="single" w:sz="4" w:space="0" w:color="auto"/>
              <w:right w:val="single" w:sz="4" w:space="0" w:color="auto"/>
            </w:tcBorders>
          </w:tcPr>
          <w:p w14:paraId="354573A2" w14:textId="2728D881" w:rsidR="00973A58" w:rsidRPr="00574A0A" w:rsidRDefault="00973A58" w:rsidP="00973A58">
            <w:pPr>
              <w:jc w:val="center"/>
              <w:rPr>
                <w:sz w:val="20"/>
                <w:szCs w:val="20"/>
              </w:rPr>
            </w:pPr>
            <w:r w:rsidRPr="00574A0A">
              <w:rPr>
                <w:sz w:val="20"/>
                <w:szCs w:val="20"/>
              </w:rPr>
              <w:t>0,00</w:t>
            </w:r>
          </w:p>
        </w:tc>
        <w:tc>
          <w:tcPr>
            <w:tcW w:w="1559" w:type="dxa"/>
            <w:tcBorders>
              <w:top w:val="single" w:sz="4" w:space="0" w:color="auto"/>
              <w:left w:val="single" w:sz="4" w:space="0" w:color="auto"/>
              <w:bottom w:val="single" w:sz="4" w:space="0" w:color="auto"/>
              <w:right w:val="single" w:sz="4" w:space="0" w:color="auto"/>
            </w:tcBorders>
          </w:tcPr>
          <w:p w14:paraId="4471EC1D" w14:textId="4A9DBFEB" w:rsidR="00973A58" w:rsidRPr="00574A0A" w:rsidRDefault="00973A58" w:rsidP="00973A58">
            <w:pPr>
              <w:jc w:val="center"/>
              <w:rPr>
                <w:sz w:val="20"/>
                <w:szCs w:val="20"/>
              </w:rPr>
            </w:pPr>
            <w:r w:rsidRPr="00574A0A">
              <w:rPr>
                <w:sz w:val="20"/>
                <w:szCs w:val="20"/>
              </w:rPr>
              <w:t>634 919,77</w:t>
            </w:r>
          </w:p>
        </w:tc>
        <w:tc>
          <w:tcPr>
            <w:tcW w:w="709" w:type="dxa"/>
            <w:tcBorders>
              <w:top w:val="single" w:sz="4" w:space="0" w:color="auto"/>
              <w:left w:val="single" w:sz="4" w:space="0" w:color="auto"/>
              <w:bottom w:val="single" w:sz="4" w:space="0" w:color="auto"/>
              <w:right w:val="single" w:sz="4" w:space="0" w:color="auto"/>
            </w:tcBorders>
          </w:tcPr>
          <w:p w14:paraId="617BDB57" w14:textId="291A825F" w:rsidR="00973A58" w:rsidRPr="00574A0A" w:rsidRDefault="00973A58" w:rsidP="00973A58">
            <w:pPr>
              <w:jc w:val="center"/>
              <w:rPr>
                <w:sz w:val="20"/>
                <w:szCs w:val="20"/>
              </w:rPr>
            </w:pPr>
            <w:r w:rsidRPr="00574A0A">
              <w:rPr>
                <w:sz w:val="20"/>
                <w:szCs w:val="20"/>
              </w:rPr>
              <w:t>0,00</w:t>
            </w:r>
          </w:p>
        </w:tc>
        <w:tc>
          <w:tcPr>
            <w:tcW w:w="1559" w:type="dxa"/>
            <w:tcBorders>
              <w:top w:val="single" w:sz="4" w:space="0" w:color="auto"/>
              <w:left w:val="single" w:sz="4" w:space="0" w:color="auto"/>
              <w:bottom w:val="single" w:sz="4" w:space="0" w:color="auto"/>
              <w:right w:val="single" w:sz="4" w:space="0" w:color="auto"/>
            </w:tcBorders>
          </w:tcPr>
          <w:p w14:paraId="679A8B65" w14:textId="4C1C9F9A" w:rsidR="00973A58" w:rsidRPr="00574A0A" w:rsidRDefault="00973A58" w:rsidP="00973A58">
            <w:pPr>
              <w:jc w:val="center"/>
              <w:rPr>
                <w:sz w:val="20"/>
                <w:szCs w:val="20"/>
              </w:rPr>
            </w:pPr>
            <w:r w:rsidRPr="00574A0A">
              <w:rPr>
                <w:sz w:val="20"/>
                <w:szCs w:val="20"/>
              </w:rPr>
              <w:t>93 777,08</w:t>
            </w:r>
          </w:p>
        </w:tc>
        <w:tc>
          <w:tcPr>
            <w:tcW w:w="1559" w:type="dxa"/>
            <w:tcBorders>
              <w:top w:val="single" w:sz="4" w:space="0" w:color="auto"/>
              <w:left w:val="single" w:sz="4" w:space="0" w:color="auto"/>
              <w:bottom w:val="single" w:sz="4" w:space="0" w:color="auto"/>
              <w:right w:val="single" w:sz="4" w:space="0" w:color="auto"/>
            </w:tcBorders>
          </w:tcPr>
          <w:p w14:paraId="2EE28606" w14:textId="54B1791E" w:rsidR="00973A58" w:rsidRPr="00574A0A" w:rsidRDefault="00973A58" w:rsidP="00973A58">
            <w:pPr>
              <w:jc w:val="center"/>
              <w:rPr>
                <w:sz w:val="20"/>
                <w:szCs w:val="20"/>
              </w:rPr>
            </w:pPr>
            <w:r w:rsidRPr="00574A0A">
              <w:rPr>
                <w:sz w:val="20"/>
                <w:szCs w:val="20"/>
              </w:rPr>
              <w:t>541 142,70</w:t>
            </w:r>
          </w:p>
        </w:tc>
        <w:tc>
          <w:tcPr>
            <w:tcW w:w="1559" w:type="dxa"/>
            <w:tcBorders>
              <w:top w:val="single" w:sz="4" w:space="0" w:color="auto"/>
              <w:left w:val="single" w:sz="4" w:space="0" w:color="auto"/>
              <w:bottom w:val="single" w:sz="4" w:space="0" w:color="auto"/>
              <w:right w:val="single" w:sz="4" w:space="0" w:color="auto"/>
            </w:tcBorders>
          </w:tcPr>
          <w:p w14:paraId="433C4FF9" w14:textId="50DFA109" w:rsidR="00973A58" w:rsidRPr="00574A0A" w:rsidRDefault="00973A58" w:rsidP="00973A58">
            <w:pPr>
              <w:jc w:val="center"/>
              <w:rPr>
                <w:sz w:val="20"/>
                <w:szCs w:val="20"/>
              </w:rPr>
            </w:pPr>
            <w:r w:rsidRPr="00574A0A">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BD4DB58" w14:textId="45297DBB" w:rsidR="00973A58" w:rsidRPr="00574A0A" w:rsidRDefault="00973A58" w:rsidP="00973A58">
            <w:pPr>
              <w:jc w:val="center"/>
              <w:rPr>
                <w:sz w:val="20"/>
                <w:szCs w:val="20"/>
              </w:rPr>
            </w:pPr>
            <w:r w:rsidRPr="00574A0A">
              <w:rPr>
                <w:sz w:val="20"/>
                <w:szCs w:val="20"/>
              </w:rPr>
              <w:t>0,00</w:t>
            </w:r>
          </w:p>
        </w:tc>
        <w:tc>
          <w:tcPr>
            <w:tcW w:w="1276" w:type="dxa"/>
            <w:vMerge w:val="restart"/>
            <w:tcBorders>
              <w:top w:val="single" w:sz="4" w:space="0" w:color="auto"/>
              <w:left w:val="single" w:sz="4" w:space="0" w:color="auto"/>
              <w:right w:val="single" w:sz="4" w:space="0" w:color="auto"/>
            </w:tcBorders>
            <w:hideMark/>
          </w:tcPr>
          <w:p w14:paraId="2FEFC1A5" w14:textId="77777777" w:rsidR="00973A58" w:rsidRPr="00574A0A" w:rsidRDefault="00973A58" w:rsidP="00973A58">
            <w:pPr>
              <w:jc w:val="both"/>
              <w:rPr>
                <w:rFonts w:eastAsia="Calibri"/>
                <w:sz w:val="20"/>
                <w:szCs w:val="20"/>
              </w:rPr>
            </w:pPr>
            <w:r w:rsidRPr="00574A0A">
              <w:rPr>
                <w:rFonts w:eastAsia="Calibri"/>
                <w:sz w:val="20"/>
                <w:szCs w:val="20"/>
              </w:rPr>
              <w:t>Администрация городского округа Пущино</w:t>
            </w:r>
          </w:p>
        </w:tc>
        <w:tc>
          <w:tcPr>
            <w:tcW w:w="1417" w:type="dxa"/>
            <w:vMerge w:val="restart"/>
            <w:tcBorders>
              <w:top w:val="single" w:sz="4" w:space="0" w:color="auto"/>
              <w:left w:val="single" w:sz="4" w:space="0" w:color="auto"/>
              <w:right w:val="single" w:sz="4" w:space="0" w:color="auto"/>
            </w:tcBorders>
            <w:hideMark/>
          </w:tcPr>
          <w:p w14:paraId="1BE4A864" w14:textId="77777777" w:rsidR="00973A58" w:rsidRPr="00574A0A" w:rsidRDefault="00973A58" w:rsidP="00973A58">
            <w:pPr>
              <w:jc w:val="both"/>
              <w:rPr>
                <w:rFonts w:eastAsia="Calibri"/>
                <w:sz w:val="20"/>
                <w:szCs w:val="20"/>
              </w:rPr>
            </w:pPr>
            <w:r w:rsidRPr="00574A0A">
              <w:rPr>
                <w:rFonts w:eastAsia="Times New Roman"/>
                <w:color w:val="000000"/>
                <w:sz w:val="20"/>
                <w:szCs w:val="20"/>
              </w:rPr>
              <w:t>Количество граждан, расселенных из непригодного для проживания жилищного фонда</w:t>
            </w:r>
          </w:p>
        </w:tc>
      </w:tr>
      <w:tr w:rsidR="00973A58" w:rsidRPr="00574A0A" w14:paraId="04272A54" w14:textId="77777777" w:rsidTr="00574A0A">
        <w:trPr>
          <w:trHeight w:val="74"/>
        </w:trPr>
        <w:tc>
          <w:tcPr>
            <w:tcW w:w="568" w:type="dxa"/>
            <w:vMerge/>
            <w:tcBorders>
              <w:left w:val="single" w:sz="4" w:space="0" w:color="auto"/>
              <w:right w:val="single" w:sz="4" w:space="0" w:color="auto"/>
            </w:tcBorders>
            <w:hideMark/>
          </w:tcPr>
          <w:p w14:paraId="2150AE27" w14:textId="77777777" w:rsidR="00973A58" w:rsidRPr="00574A0A" w:rsidRDefault="00973A58" w:rsidP="00973A58">
            <w:pPr>
              <w:jc w:val="both"/>
              <w:rPr>
                <w:rFonts w:eastAsia="Calibri"/>
                <w:sz w:val="20"/>
                <w:szCs w:val="20"/>
              </w:rPr>
            </w:pPr>
          </w:p>
        </w:tc>
        <w:tc>
          <w:tcPr>
            <w:tcW w:w="1276" w:type="dxa"/>
            <w:vMerge/>
            <w:tcBorders>
              <w:left w:val="single" w:sz="4" w:space="0" w:color="auto"/>
              <w:right w:val="single" w:sz="4" w:space="0" w:color="auto"/>
            </w:tcBorders>
            <w:hideMark/>
          </w:tcPr>
          <w:p w14:paraId="2F35D8CC" w14:textId="77777777" w:rsidR="00973A58" w:rsidRPr="00574A0A" w:rsidRDefault="00973A58" w:rsidP="00973A58">
            <w:pPr>
              <w:jc w:val="both"/>
              <w:rPr>
                <w:sz w:val="20"/>
                <w:szCs w:val="20"/>
              </w:rPr>
            </w:pPr>
          </w:p>
        </w:tc>
        <w:tc>
          <w:tcPr>
            <w:tcW w:w="703" w:type="dxa"/>
            <w:vMerge/>
            <w:tcBorders>
              <w:left w:val="single" w:sz="4" w:space="0" w:color="auto"/>
              <w:right w:val="single" w:sz="4" w:space="0" w:color="auto"/>
            </w:tcBorders>
            <w:hideMark/>
          </w:tcPr>
          <w:p w14:paraId="3FCAE0A7" w14:textId="77777777" w:rsidR="00973A58" w:rsidRPr="00574A0A" w:rsidRDefault="00973A58" w:rsidP="00973A58">
            <w:pPr>
              <w:jc w:val="both"/>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651938A3" w14:textId="77777777" w:rsidR="00973A58" w:rsidRPr="00574A0A" w:rsidRDefault="00973A58" w:rsidP="00973A58">
            <w:pPr>
              <w:tabs>
                <w:tab w:val="center" w:pos="742"/>
              </w:tabs>
              <w:jc w:val="both"/>
              <w:rPr>
                <w:rFonts w:eastAsia="Calibri"/>
                <w:sz w:val="20"/>
                <w:szCs w:val="20"/>
              </w:rPr>
            </w:pPr>
            <w:r w:rsidRPr="00574A0A">
              <w:rPr>
                <w:rFonts w:eastAsia="Calibri"/>
                <w:sz w:val="20"/>
                <w:szCs w:val="20"/>
              </w:rPr>
              <w:t>Средства федерального бюджета</w:t>
            </w:r>
          </w:p>
        </w:tc>
        <w:tc>
          <w:tcPr>
            <w:tcW w:w="856" w:type="dxa"/>
            <w:tcBorders>
              <w:top w:val="single" w:sz="4" w:space="0" w:color="auto"/>
              <w:left w:val="single" w:sz="4" w:space="0" w:color="auto"/>
              <w:bottom w:val="single" w:sz="4" w:space="0" w:color="auto"/>
              <w:right w:val="single" w:sz="4" w:space="0" w:color="auto"/>
            </w:tcBorders>
          </w:tcPr>
          <w:p w14:paraId="139EBA7B" w14:textId="39C91ED2" w:rsidR="00973A58" w:rsidRPr="00574A0A" w:rsidRDefault="00973A58" w:rsidP="00973A58">
            <w:pPr>
              <w:jc w:val="center"/>
              <w:rPr>
                <w:rFonts w:eastAsia="Calibri"/>
                <w:sz w:val="20"/>
                <w:szCs w:val="20"/>
              </w:rPr>
            </w:pPr>
            <w:r w:rsidRPr="00574A0A">
              <w:rPr>
                <w:rFonts w:eastAsia="Calibri"/>
                <w:sz w:val="20"/>
                <w:szCs w:val="20"/>
              </w:rPr>
              <w:t>0,00</w:t>
            </w:r>
          </w:p>
        </w:tc>
        <w:tc>
          <w:tcPr>
            <w:tcW w:w="1559" w:type="dxa"/>
            <w:tcBorders>
              <w:top w:val="single" w:sz="4" w:space="0" w:color="auto"/>
              <w:left w:val="single" w:sz="4" w:space="0" w:color="auto"/>
              <w:bottom w:val="single" w:sz="4" w:space="0" w:color="auto"/>
              <w:right w:val="single" w:sz="4" w:space="0" w:color="auto"/>
            </w:tcBorders>
          </w:tcPr>
          <w:p w14:paraId="4B64BE6D" w14:textId="4A073FED" w:rsidR="00973A58" w:rsidRPr="00574A0A" w:rsidRDefault="00973A58" w:rsidP="00973A58">
            <w:pPr>
              <w:jc w:val="center"/>
              <w:rPr>
                <w:sz w:val="20"/>
                <w:szCs w:val="20"/>
              </w:rPr>
            </w:pPr>
            <w:r w:rsidRPr="00574A0A">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2EA28D9" w14:textId="26D7A56D" w:rsidR="00973A58" w:rsidRPr="00574A0A" w:rsidRDefault="00973A58" w:rsidP="00973A58">
            <w:pPr>
              <w:jc w:val="center"/>
              <w:rPr>
                <w:sz w:val="20"/>
                <w:szCs w:val="20"/>
              </w:rPr>
            </w:pPr>
            <w:r w:rsidRPr="00574A0A">
              <w:rPr>
                <w:sz w:val="20"/>
                <w:szCs w:val="20"/>
              </w:rPr>
              <w:t>0,00</w:t>
            </w:r>
          </w:p>
        </w:tc>
        <w:tc>
          <w:tcPr>
            <w:tcW w:w="1559" w:type="dxa"/>
            <w:tcBorders>
              <w:top w:val="single" w:sz="4" w:space="0" w:color="auto"/>
              <w:left w:val="single" w:sz="4" w:space="0" w:color="auto"/>
              <w:bottom w:val="single" w:sz="4" w:space="0" w:color="auto"/>
              <w:right w:val="single" w:sz="4" w:space="0" w:color="auto"/>
            </w:tcBorders>
          </w:tcPr>
          <w:p w14:paraId="1C2DF117" w14:textId="1643D7D9" w:rsidR="00973A58" w:rsidRPr="00574A0A" w:rsidRDefault="00973A58" w:rsidP="00973A58">
            <w:pPr>
              <w:jc w:val="center"/>
              <w:rPr>
                <w:sz w:val="20"/>
                <w:szCs w:val="20"/>
              </w:rPr>
            </w:pPr>
            <w:r w:rsidRPr="00574A0A">
              <w:rPr>
                <w:sz w:val="20"/>
                <w:szCs w:val="20"/>
              </w:rPr>
              <w:t>0,00</w:t>
            </w:r>
          </w:p>
        </w:tc>
        <w:tc>
          <w:tcPr>
            <w:tcW w:w="1559" w:type="dxa"/>
            <w:tcBorders>
              <w:top w:val="single" w:sz="4" w:space="0" w:color="auto"/>
              <w:left w:val="single" w:sz="4" w:space="0" w:color="auto"/>
              <w:bottom w:val="single" w:sz="4" w:space="0" w:color="auto"/>
              <w:right w:val="single" w:sz="4" w:space="0" w:color="auto"/>
            </w:tcBorders>
          </w:tcPr>
          <w:p w14:paraId="2986B455" w14:textId="2D97EF8F" w:rsidR="00973A58" w:rsidRPr="00574A0A" w:rsidRDefault="00973A58" w:rsidP="00973A58">
            <w:pPr>
              <w:jc w:val="center"/>
              <w:rPr>
                <w:sz w:val="20"/>
                <w:szCs w:val="20"/>
              </w:rPr>
            </w:pPr>
            <w:r w:rsidRPr="00574A0A">
              <w:rPr>
                <w:sz w:val="20"/>
                <w:szCs w:val="20"/>
              </w:rPr>
              <w:t>0,00</w:t>
            </w:r>
          </w:p>
        </w:tc>
        <w:tc>
          <w:tcPr>
            <w:tcW w:w="1559" w:type="dxa"/>
            <w:tcBorders>
              <w:top w:val="single" w:sz="4" w:space="0" w:color="auto"/>
              <w:left w:val="single" w:sz="4" w:space="0" w:color="auto"/>
              <w:bottom w:val="single" w:sz="4" w:space="0" w:color="auto"/>
              <w:right w:val="single" w:sz="4" w:space="0" w:color="auto"/>
            </w:tcBorders>
          </w:tcPr>
          <w:p w14:paraId="2FC0E477" w14:textId="5362A606" w:rsidR="00973A58" w:rsidRPr="00574A0A" w:rsidRDefault="00973A58" w:rsidP="00973A58">
            <w:pPr>
              <w:jc w:val="center"/>
              <w:rPr>
                <w:sz w:val="20"/>
                <w:szCs w:val="20"/>
              </w:rPr>
            </w:pPr>
            <w:r w:rsidRPr="00574A0A">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6097CEE" w14:textId="20D96421" w:rsidR="00973A58" w:rsidRPr="00574A0A" w:rsidRDefault="00973A58" w:rsidP="00973A58">
            <w:pPr>
              <w:jc w:val="center"/>
              <w:rPr>
                <w:sz w:val="20"/>
                <w:szCs w:val="20"/>
              </w:rPr>
            </w:pPr>
            <w:r w:rsidRPr="00574A0A">
              <w:rPr>
                <w:sz w:val="20"/>
                <w:szCs w:val="20"/>
              </w:rPr>
              <w:t>0,00</w:t>
            </w:r>
          </w:p>
        </w:tc>
        <w:tc>
          <w:tcPr>
            <w:tcW w:w="1276" w:type="dxa"/>
            <w:vMerge/>
            <w:tcBorders>
              <w:left w:val="single" w:sz="4" w:space="0" w:color="auto"/>
              <w:right w:val="single" w:sz="4" w:space="0" w:color="auto"/>
            </w:tcBorders>
            <w:hideMark/>
          </w:tcPr>
          <w:p w14:paraId="050A65D2" w14:textId="77777777" w:rsidR="00973A58" w:rsidRPr="00574A0A" w:rsidRDefault="00973A58" w:rsidP="00973A58">
            <w:pPr>
              <w:jc w:val="both"/>
              <w:rPr>
                <w:rFonts w:eastAsia="Calibri"/>
                <w:sz w:val="20"/>
                <w:szCs w:val="20"/>
              </w:rPr>
            </w:pPr>
          </w:p>
        </w:tc>
        <w:tc>
          <w:tcPr>
            <w:tcW w:w="1417" w:type="dxa"/>
            <w:vMerge/>
            <w:tcBorders>
              <w:left w:val="single" w:sz="4" w:space="0" w:color="auto"/>
              <w:right w:val="single" w:sz="4" w:space="0" w:color="auto"/>
            </w:tcBorders>
            <w:hideMark/>
          </w:tcPr>
          <w:p w14:paraId="7AF0D4F8" w14:textId="77777777" w:rsidR="00973A58" w:rsidRPr="00574A0A" w:rsidRDefault="00973A58" w:rsidP="00973A58">
            <w:pPr>
              <w:jc w:val="both"/>
              <w:rPr>
                <w:rFonts w:eastAsia="Calibri"/>
                <w:sz w:val="20"/>
                <w:szCs w:val="20"/>
              </w:rPr>
            </w:pPr>
          </w:p>
        </w:tc>
      </w:tr>
      <w:tr w:rsidR="00973A58" w:rsidRPr="00574A0A" w14:paraId="44040183" w14:textId="77777777" w:rsidTr="00574A0A">
        <w:trPr>
          <w:trHeight w:val="1002"/>
        </w:trPr>
        <w:tc>
          <w:tcPr>
            <w:tcW w:w="568" w:type="dxa"/>
            <w:vMerge/>
            <w:tcBorders>
              <w:left w:val="single" w:sz="4" w:space="0" w:color="auto"/>
              <w:right w:val="single" w:sz="4" w:space="0" w:color="auto"/>
            </w:tcBorders>
          </w:tcPr>
          <w:p w14:paraId="6D8F9248" w14:textId="77777777" w:rsidR="00973A58" w:rsidRPr="00574A0A" w:rsidRDefault="00973A58" w:rsidP="00973A58">
            <w:pPr>
              <w:jc w:val="both"/>
              <w:rPr>
                <w:rFonts w:eastAsia="Calibri"/>
                <w:sz w:val="20"/>
                <w:szCs w:val="20"/>
              </w:rPr>
            </w:pPr>
          </w:p>
        </w:tc>
        <w:tc>
          <w:tcPr>
            <w:tcW w:w="1276" w:type="dxa"/>
            <w:vMerge/>
            <w:tcBorders>
              <w:left w:val="single" w:sz="4" w:space="0" w:color="auto"/>
              <w:right w:val="single" w:sz="4" w:space="0" w:color="auto"/>
            </w:tcBorders>
          </w:tcPr>
          <w:p w14:paraId="37EBD615" w14:textId="77777777" w:rsidR="00973A58" w:rsidRPr="00574A0A" w:rsidRDefault="00973A58" w:rsidP="00973A58">
            <w:pPr>
              <w:jc w:val="both"/>
              <w:rPr>
                <w:sz w:val="20"/>
                <w:szCs w:val="20"/>
              </w:rPr>
            </w:pPr>
          </w:p>
        </w:tc>
        <w:tc>
          <w:tcPr>
            <w:tcW w:w="703" w:type="dxa"/>
            <w:vMerge/>
            <w:tcBorders>
              <w:left w:val="single" w:sz="4" w:space="0" w:color="auto"/>
              <w:right w:val="single" w:sz="4" w:space="0" w:color="auto"/>
            </w:tcBorders>
          </w:tcPr>
          <w:p w14:paraId="6D80BC44" w14:textId="77777777" w:rsidR="00973A58" w:rsidRPr="00574A0A" w:rsidRDefault="00973A58" w:rsidP="00973A58">
            <w:pPr>
              <w:jc w:val="both"/>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EC37855" w14:textId="77777777" w:rsidR="00973A58" w:rsidRPr="00574A0A" w:rsidRDefault="00973A58" w:rsidP="00973A58">
            <w:pPr>
              <w:tabs>
                <w:tab w:val="center" w:pos="742"/>
              </w:tabs>
              <w:jc w:val="both"/>
              <w:rPr>
                <w:rFonts w:eastAsia="Calibri"/>
                <w:sz w:val="20"/>
                <w:szCs w:val="20"/>
              </w:rPr>
            </w:pPr>
            <w:r w:rsidRPr="00574A0A">
              <w:rPr>
                <w:rFonts w:eastAsia="Calibri"/>
                <w:sz w:val="20"/>
                <w:szCs w:val="20"/>
              </w:rPr>
              <w:t>Средства бюджета Московской области</w:t>
            </w:r>
          </w:p>
        </w:tc>
        <w:tc>
          <w:tcPr>
            <w:tcW w:w="856" w:type="dxa"/>
            <w:tcBorders>
              <w:top w:val="single" w:sz="4" w:space="0" w:color="auto"/>
              <w:left w:val="single" w:sz="4" w:space="0" w:color="auto"/>
              <w:bottom w:val="single" w:sz="4" w:space="0" w:color="auto"/>
              <w:right w:val="single" w:sz="4" w:space="0" w:color="auto"/>
            </w:tcBorders>
          </w:tcPr>
          <w:p w14:paraId="2BEC49FE" w14:textId="75A88EF7" w:rsidR="00973A58" w:rsidRPr="00574A0A" w:rsidRDefault="00973A58" w:rsidP="00973A58">
            <w:pPr>
              <w:jc w:val="center"/>
              <w:rPr>
                <w:rFonts w:eastAsia="Calibri"/>
                <w:sz w:val="20"/>
                <w:szCs w:val="20"/>
              </w:rPr>
            </w:pPr>
            <w:r w:rsidRPr="00574A0A">
              <w:rPr>
                <w:rFonts w:eastAsia="Calibri"/>
                <w:sz w:val="20"/>
                <w:szCs w:val="20"/>
              </w:rPr>
              <w:t>0,00</w:t>
            </w:r>
          </w:p>
        </w:tc>
        <w:tc>
          <w:tcPr>
            <w:tcW w:w="1559" w:type="dxa"/>
            <w:tcBorders>
              <w:top w:val="single" w:sz="4" w:space="0" w:color="auto"/>
              <w:left w:val="single" w:sz="4" w:space="0" w:color="auto"/>
              <w:bottom w:val="single" w:sz="4" w:space="0" w:color="auto"/>
              <w:right w:val="single" w:sz="4" w:space="0" w:color="auto"/>
            </w:tcBorders>
          </w:tcPr>
          <w:p w14:paraId="22DF6B85" w14:textId="2E656747" w:rsidR="00973A58" w:rsidRPr="00574A0A" w:rsidRDefault="00973A58" w:rsidP="00973A58">
            <w:pPr>
              <w:jc w:val="center"/>
              <w:rPr>
                <w:sz w:val="20"/>
                <w:szCs w:val="20"/>
              </w:rPr>
            </w:pPr>
            <w:r w:rsidRPr="00574A0A">
              <w:rPr>
                <w:sz w:val="20"/>
                <w:szCs w:val="20"/>
              </w:rPr>
              <w:t>559 999,24</w:t>
            </w:r>
          </w:p>
        </w:tc>
        <w:tc>
          <w:tcPr>
            <w:tcW w:w="709" w:type="dxa"/>
            <w:tcBorders>
              <w:top w:val="single" w:sz="4" w:space="0" w:color="auto"/>
              <w:left w:val="single" w:sz="4" w:space="0" w:color="auto"/>
              <w:bottom w:val="single" w:sz="4" w:space="0" w:color="auto"/>
              <w:right w:val="single" w:sz="4" w:space="0" w:color="auto"/>
            </w:tcBorders>
          </w:tcPr>
          <w:p w14:paraId="702C8369" w14:textId="10CAD8B6" w:rsidR="00973A58" w:rsidRPr="00574A0A" w:rsidRDefault="00973A58" w:rsidP="00973A58">
            <w:pPr>
              <w:jc w:val="center"/>
              <w:rPr>
                <w:sz w:val="20"/>
                <w:szCs w:val="20"/>
              </w:rPr>
            </w:pPr>
            <w:r w:rsidRPr="00574A0A">
              <w:rPr>
                <w:sz w:val="20"/>
                <w:szCs w:val="20"/>
              </w:rPr>
              <w:t>0,00</w:t>
            </w:r>
          </w:p>
        </w:tc>
        <w:tc>
          <w:tcPr>
            <w:tcW w:w="1559" w:type="dxa"/>
            <w:tcBorders>
              <w:top w:val="single" w:sz="4" w:space="0" w:color="auto"/>
              <w:left w:val="single" w:sz="4" w:space="0" w:color="auto"/>
              <w:bottom w:val="single" w:sz="4" w:space="0" w:color="auto"/>
              <w:right w:val="single" w:sz="4" w:space="0" w:color="auto"/>
            </w:tcBorders>
          </w:tcPr>
          <w:p w14:paraId="76BA58E3" w14:textId="00CAD7DB" w:rsidR="00973A58" w:rsidRPr="00574A0A" w:rsidRDefault="00973A58" w:rsidP="00973A58">
            <w:pPr>
              <w:jc w:val="center"/>
              <w:rPr>
                <w:sz w:val="20"/>
                <w:szCs w:val="20"/>
              </w:rPr>
            </w:pPr>
            <w:r w:rsidRPr="00574A0A">
              <w:rPr>
                <w:sz w:val="20"/>
                <w:szCs w:val="20"/>
              </w:rPr>
              <w:t>82 711,38</w:t>
            </w:r>
          </w:p>
        </w:tc>
        <w:tc>
          <w:tcPr>
            <w:tcW w:w="1559" w:type="dxa"/>
            <w:tcBorders>
              <w:top w:val="single" w:sz="4" w:space="0" w:color="auto"/>
              <w:left w:val="single" w:sz="4" w:space="0" w:color="auto"/>
              <w:bottom w:val="single" w:sz="4" w:space="0" w:color="auto"/>
              <w:right w:val="single" w:sz="4" w:space="0" w:color="auto"/>
            </w:tcBorders>
          </w:tcPr>
          <w:p w14:paraId="65F10582" w14:textId="02CF67EA" w:rsidR="00973A58" w:rsidRPr="00574A0A" w:rsidRDefault="00973A58" w:rsidP="00973A58">
            <w:pPr>
              <w:jc w:val="center"/>
              <w:rPr>
                <w:sz w:val="20"/>
                <w:szCs w:val="20"/>
              </w:rPr>
            </w:pPr>
            <w:r w:rsidRPr="00574A0A">
              <w:rPr>
                <w:sz w:val="20"/>
                <w:szCs w:val="20"/>
              </w:rPr>
              <w:t>477 287,86</w:t>
            </w:r>
          </w:p>
        </w:tc>
        <w:tc>
          <w:tcPr>
            <w:tcW w:w="1559" w:type="dxa"/>
            <w:tcBorders>
              <w:top w:val="single" w:sz="4" w:space="0" w:color="auto"/>
              <w:left w:val="single" w:sz="4" w:space="0" w:color="auto"/>
              <w:bottom w:val="single" w:sz="4" w:space="0" w:color="auto"/>
              <w:right w:val="single" w:sz="4" w:space="0" w:color="auto"/>
            </w:tcBorders>
          </w:tcPr>
          <w:p w14:paraId="6A6D2E9B" w14:textId="41785B83" w:rsidR="00973A58" w:rsidRPr="00574A0A" w:rsidRDefault="00973A58" w:rsidP="00973A58">
            <w:pPr>
              <w:jc w:val="center"/>
              <w:rPr>
                <w:sz w:val="20"/>
                <w:szCs w:val="20"/>
              </w:rPr>
            </w:pPr>
            <w:r w:rsidRPr="00574A0A">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9A1DD1A" w14:textId="6EEEBA3C" w:rsidR="00973A58" w:rsidRPr="00574A0A" w:rsidRDefault="00973A58" w:rsidP="00973A58">
            <w:pPr>
              <w:jc w:val="center"/>
              <w:rPr>
                <w:sz w:val="20"/>
                <w:szCs w:val="20"/>
              </w:rPr>
            </w:pPr>
            <w:r w:rsidRPr="00574A0A">
              <w:rPr>
                <w:sz w:val="20"/>
                <w:szCs w:val="20"/>
              </w:rPr>
              <w:t>0,00</w:t>
            </w:r>
          </w:p>
        </w:tc>
        <w:tc>
          <w:tcPr>
            <w:tcW w:w="1276" w:type="dxa"/>
            <w:vMerge/>
            <w:tcBorders>
              <w:left w:val="single" w:sz="4" w:space="0" w:color="auto"/>
              <w:right w:val="single" w:sz="4" w:space="0" w:color="auto"/>
            </w:tcBorders>
          </w:tcPr>
          <w:p w14:paraId="51AC24C2" w14:textId="77777777" w:rsidR="00973A58" w:rsidRPr="00574A0A" w:rsidRDefault="00973A58" w:rsidP="00973A58">
            <w:pPr>
              <w:jc w:val="both"/>
              <w:rPr>
                <w:rFonts w:eastAsia="Calibri"/>
                <w:sz w:val="20"/>
                <w:szCs w:val="20"/>
              </w:rPr>
            </w:pPr>
          </w:p>
        </w:tc>
        <w:tc>
          <w:tcPr>
            <w:tcW w:w="1417" w:type="dxa"/>
            <w:vMerge/>
            <w:tcBorders>
              <w:left w:val="single" w:sz="4" w:space="0" w:color="auto"/>
              <w:right w:val="single" w:sz="4" w:space="0" w:color="auto"/>
            </w:tcBorders>
          </w:tcPr>
          <w:p w14:paraId="540AF91F" w14:textId="77777777" w:rsidR="00973A58" w:rsidRPr="00574A0A" w:rsidRDefault="00973A58" w:rsidP="00973A58">
            <w:pPr>
              <w:jc w:val="both"/>
              <w:rPr>
                <w:rFonts w:eastAsia="Calibri"/>
                <w:sz w:val="20"/>
                <w:szCs w:val="20"/>
              </w:rPr>
            </w:pPr>
          </w:p>
        </w:tc>
      </w:tr>
      <w:tr w:rsidR="00973A58" w:rsidRPr="00574A0A" w14:paraId="4C9F51C9" w14:textId="77777777" w:rsidTr="00574A0A">
        <w:trPr>
          <w:trHeight w:val="1912"/>
        </w:trPr>
        <w:tc>
          <w:tcPr>
            <w:tcW w:w="568" w:type="dxa"/>
            <w:vMerge/>
            <w:tcBorders>
              <w:left w:val="single" w:sz="4" w:space="0" w:color="auto"/>
              <w:right w:val="single" w:sz="4" w:space="0" w:color="auto"/>
            </w:tcBorders>
            <w:hideMark/>
          </w:tcPr>
          <w:p w14:paraId="68BAE3F7" w14:textId="77777777" w:rsidR="00973A58" w:rsidRPr="00574A0A" w:rsidRDefault="00973A58" w:rsidP="00973A58">
            <w:pPr>
              <w:jc w:val="both"/>
              <w:rPr>
                <w:rFonts w:eastAsia="Calibri"/>
                <w:sz w:val="20"/>
                <w:szCs w:val="20"/>
              </w:rPr>
            </w:pPr>
          </w:p>
        </w:tc>
        <w:tc>
          <w:tcPr>
            <w:tcW w:w="1276" w:type="dxa"/>
            <w:vMerge/>
            <w:tcBorders>
              <w:left w:val="single" w:sz="4" w:space="0" w:color="auto"/>
              <w:right w:val="single" w:sz="4" w:space="0" w:color="auto"/>
            </w:tcBorders>
            <w:hideMark/>
          </w:tcPr>
          <w:p w14:paraId="64C871B7" w14:textId="77777777" w:rsidR="00973A58" w:rsidRPr="00574A0A" w:rsidRDefault="00973A58" w:rsidP="00973A58">
            <w:pPr>
              <w:jc w:val="both"/>
              <w:rPr>
                <w:sz w:val="20"/>
                <w:szCs w:val="20"/>
              </w:rPr>
            </w:pPr>
          </w:p>
        </w:tc>
        <w:tc>
          <w:tcPr>
            <w:tcW w:w="703" w:type="dxa"/>
            <w:vMerge/>
            <w:tcBorders>
              <w:left w:val="single" w:sz="4" w:space="0" w:color="auto"/>
              <w:right w:val="single" w:sz="4" w:space="0" w:color="auto"/>
            </w:tcBorders>
            <w:hideMark/>
          </w:tcPr>
          <w:p w14:paraId="78BF6466" w14:textId="77777777" w:rsidR="00973A58" w:rsidRPr="00574A0A" w:rsidRDefault="00973A58" w:rsidP="00973A58">
            <w:pPr>
              <w:jc w:val="both"/>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617BA4F9" w14:textId="77777777" w:rsidR="00973A58" w:rsidRPr="00574A0A" w:rsidRDefault="00973A58" w:rsidP="00973A58">
            <w:pPr>
              <w:tabs>
                <w:tab w:val="center" w:pos="742"/>
              </w:tabs>
              <w:jc w:val="both"/>
              <w:rPr>
                <w:rFonts w:eastAsia="Calibri"/>
                <w:sz w:val="20"/>
                <w:szCs w:val="20"/>
              </w:rPr>
            </w:pPr>
            <w:r w:rsidRPr="00574A0A">
              <w:rPr>
                <w:rFonts w:eastAsia="Calibri"/>
                <w:sz w:val="20"/>
                <w:szCs w:val="20"/>
              </w:rPr>
              <w:t>Средства бюджета городского округа Пущино Московской области</w:t>
            </w:r>
          </w:p>
        </w:tc>
        <w:tc>
          <w:tcPr>
            <w:tcW w:w="856" w:type="dxa"/>
            <w:tcBorders>
              <w:top w:val="single" w:sz="4" w:space="0" w:color="auto"/>
              <w:left w:val="single" w:sz="4" w:space="0" w:color="auto"/>
              <w:bottom w:val="single" w:sz="4" w:space="0" w:color="auto"/>
              <w:right w:val="single" w:sz="4" w:space="0" w:color="auto"/>
            </w:tcBorders>
          </w:tcPr>
          <w:p w14:paraId="5F74D17A" w14:textId="53552F32" w:rsidR="00973A58" w:rsidRPr="00574A0A" w:rsidRDefault="00973A58" w:rsidP="00973A58">
            <w:pPr>
              <w:jc w:val="center"/>
              <w:rPr>
                <w:rFonts w:eastAsia="Calibri"/>
                <w:sz w:val="20"/>
                <w:szCs w:val="20"/>
              </w:rPr>
            </w:pPr>
            <w:r w:rsidRPr="00574A0A">
              <w:rPr>
                <w:rFonts w:eastAsia="Calibri"/>
                <w:sz w:val="20"/>
                <w:szCs w:val="20"/>
              </w:rPr>
              <w:t>0,00</w:t>
            </w:r>
          </w:p>
        </w:tc>
        <w:tc>
          <w:tcPr>
            <w:tcW w:w="1559" w:type="dxa"/>
            <w:tcBorders>
              <w:top w:val="single" w:sz="4" w:space="0" w:color="auto"/>
              <w:left w:val="single" w:sz="4" w:space="0" w:color="auto"/>
              <w:bottom w:val="single" w:sz="4" w:space="0" w:color="auto"/>
              <w:right w:val="single" w:sz="4" w:space="0" w:color="auto"/>
            </w:tcBorders>
          </w:tcPr>
          <w:p w14:paraId="1F951A2D" w14:textId="5B0CE067" w:rsidR="00973A58" w:rsidRPr="00574A0A" w:rsidRDefault="00973A58" w:rsidP="00973A58">
            <w:pPr>
              <w:jc w:val="center"/>
              <w:rPr>
                <w:sz w:val="20"/>
                <w:szCs w:val="20"/>
              </w:rPr>
            </w:pPr>
            <w:r w:rsidRPr="00574A0A">
              <w:rPr>
                <w:sz w:val="20"/>
                <w:szCs w:val="20"/>
              </w:rPr>
              <w:t>74 920,53</w:t>
            </w:r>
          </w:p>
        </w:tc>
        <w:tc>
          <w:tcPr>
            <w:tcW w:w="709" w:type="dxa"/>
            <w:tcBorders>
              <w:top w:val="single" w:sz="4" w:space="0" w:color="auto"/>
              <w:left w:val="single" w:sz="4" w:space="0" w:color="auto"/>
              <w:bottom w:val="single" w:sz="4" w:space="0" w:color="auto"/>
              <w:right w:val="single" w:sz="4" w:space="0" w:color="auto"/>
            </w:tcBorders>
          </w:tcPr>
          <w:p w14:paraId="3619F68E" w14:textId="46C5EE1B" w:rsidR="00973A58" w:rsidRPr="00574A0A" w:rsidRDefault="00973A58" w:rsidP="00973A58">
            <w:pPr>
              <w:jc w:val="center"/>
              <w:rPr>
                <w:sz w:val="20"/>
                <w:szCs w:val="20"/>
              </w:rPr>
            </w:pPr>
            <w:r w:rsidRPr="00574A0A">
              <w:rPr>
                <w:sz w:val="20"/>
                <w:szCs w:val="20"/>
              </w:rPr>
              <w:t>0,00</w:t>
            </w:r>
          </w:p>
        </w:tc>
        <w:tc>
          <w:tcPr>
            <w:tcW w:w="1559" w:type="dxa"/>
            <w:tcBorders>
              <w:top w:val="single" w:sz="4" w:space="0" w:color="auto"/>
              <w:left w:val="single" w:sz="4" w:space="0" w:color="auto"/>
              <w:bottom w:val="single" w:sz="4" w:space="0" w:color="auto"/>
              <w:right w:val="single" w:sz="4" w:space="0" w:color="auto"/>
            </w:tcBorders>
          </w:tcPr>
          <w:p w14:paraId="1D1486FF" w14:textId="33E97D8F" w:rsidR="00973A58" w:rsidRPr="00574A0A" w:rsidRDefault="00973A58" w:rsidP="00973A58">
            <w:pPr>
              <w:jc w:val="center"/>
              <w:rPr>
                <w:sz w:val="20"/>
                <w:szCs w:val="20"/>
              </w:rPr>
            </w:pPr>
            <w:r w:rsidRPr="00574A0A">
              <w:rPr>
                <w:sz w:val="20"/>
                <w:szCs w:val="20"/>
              </w:rPr>
              <w:t>11 065,70</w:t>
            </w:r>
          </w:p>
        </w:tc>
        <w:tc>
          <w:tcPr>
            <w:tcW w:w="1559" w:type="dxa"/>
            <w:tcBorders>
              <w:top w:val="single" w:sz="4" w:space="0" w:color="auto"/>
              <w:left w:val="single" w:sz="4" w:space="0" w:color="auto"/>
              <w:bottom w:val="single" w:sz="4" w:space="0" w:color="auto"/>
              <w:right w:val="single" w:sz="4" w:space="0" w:color="auto"/>
            </w:tcBorders>
          </w:tcPr>
          <w:p w14:paraId="378B9D35" w14:textId="72357907" w:rsidR="00973A58" w:rsidRPr="00574A0A" w:rsidRDefault="00973A58" w:rsidP="00973A58">
            <w:pPr>
              <w:jc w:val="center"/>
              <w:rPr>
                <w:sz w:val="20"/>
                <w:szCs w:val="20"/>
              </w:rPr>
            </w:pPr>
            <w:r w:rsidRPr="00574A0A">
              <w:rPr>
                <w:sz w:val="20"/>
                <w:szCs w:val="20"/>
              </w:rPr>
              <w:t>63 854,84</w:t>
            </w:r>
          </w:p>
        </w:tc>
        <w:tc>
          <w:tcPr>
            <w:tcW w:w="1559" w:type="dxa"/>
            <w:tcBorders>
              <w:top w:val="single" w:sz="4" w:space="0" w:color="auto"/>
              <w:left w:val="single" w:sz="4" w:space="0" w:color="auto"/>
              <w:bottom w:val="single" w:sz="4" w:space="0" w:color="auto"/>
              <w:right w:val="single" w:sz="4" w:space="0" w:color="auto"/>
            </w:tcBorders>
          </w:tcPr>
          <w:p w14:paraId="021AD96B" w14:textId="71E6F382" w:rsidR="00973A58" w:rsidRPr="00574A0A" w:rsidRDefault="00973A58" w:rsidP="00973A58">
            <w:pPr>
              <w:jc w:val="center"/>
              <w:rPr>
                <w:sz w:val="20"/>
                <w:szCs w:val="20"/>
              </w:rPr>
            </w:pPr>
            <w:r w:rsidRPr="00574A0A">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B138535" w14:textId="038077F4" w:rsidR="00973A58" w:rsidRPr="00574A0A" w:rsidRDefault="00973A58" w:rsidP="00973A58">
            <w:pPr>
              <w:jc w:val="center"/>
              <w:rPr>
                <w:sz w:val="20"/>
                <w:szCs w:val="20"/>
              </w:rPr>
            </w:pPr>
            <w:r w:rsidRPr="00574A0A">
              <w:rPr>
                <w:sz w:val="20"/>
                <w:szCs w:val="20"/>
              </w:rPr>
              <w:t>0,00</w:t>
            </w:r>
          </w:p>
        </w:tc>
        <w:tc>
          <w:tcPr>
            <w:tcW w:w="1276" w:type="dxa"/>
            <w:vMerge/>
            <w:tcBorders>
              <w:left w:val="single" w:sz="4" w:space="0" w:color="auto"/>
              <w:right w:val="single" w:sz="4" w:space="0" w:color="auto"/>
            </w:tcBorders>
            <w:hideMark/>
          </w:tcPr>
          <w:p w14:paraId="16EA29F6" w14:textId="77777777" w:rsidR="00973A58" w:rsidRPr="00574A0A" w:rsidRDefault="00973A58" w:rsidP="00973A58">
            <w:pPr>
              <w:jc w:val="both"/>
              <w:rPr>
                <w:rFonts w:eastAsia="Calibri"/>
                <w:sz w:val="20"/>
                <w:szCs w:val="20"/>
              </w:rPr>
            </w:pPr>
          </w:p>
        </w:tc>
        <w:tc>
          <w:tcPr>
            <w:tcW w:w="1417" w:type="dxa"/>
            <w:vMerge/>
            <w:tcBorders>
              <w:left w:val="single" w:sz="4" w:space="0" w:color="auto"/>
              <w:right w:val="single" w:sz="4" w:space="0" w:color="auto"/>
            </w:tcBorders>
            <w:hideMark/>
          </w:tcPr>
          <w:p w14:paraId="30587578" w14:textId="77777777" w:rsidR="00973A58" w:rsidRPr="00574A0A" w:rsidRDefault="00973A58" w:rsidP="00973A58">
            <w:pPr>
              <w:jc w:val="both"/>
              <w:rPr>
                <w:rFonts w:eastAsia="Calibri"/>
                <w:sz w:val="20"/>
                <w:szCs w:val="20"/>
              </w:rPr>
            </w:pPr>
          </w:p>
        </w:tc>
      </w:tr>
      <w:tr w:rsidR="0056287D" w:rsidRPr="00574A0A" w14:paraId="789136A1" w14:textId="77777777" w:rsidTr="00574A0A">
        <w:trPr>
          <w:trHeight w:val="230"/>
        </w:trPr>
        <w:tc>
          <w:tcPr>
            <w:tcW w:w="568" w:type="dxa"/>
            <w:vMerge/>
            <w:tcBorders>
              <w:left w:val="single" w:sz="4" w:space="0" w:color="auto"/>
              <w:bottom w:val="single" w:sz="4" w:space="0" w:color="auto"/>
              <w:right w:val="single" w:sz="4" w:space="0" w:color="auto"/>
            </w:tcBorders>
          </w:tcPr>
          <w:p w14:paraId="17117A04" w14:textId="77777777" w:rsidR="0056287D" w:rsidRPr="00574A0A" w:rsidRDefault="0056287D" w:rsidP="0056287D">
            <w:pPr>
              <w:jc w:val="both"/>
              <w:rPr>
                <w:rFonts w:eastAsia="Calibri"/>
                <w:sz w:val="20"/>
                <w:szCs w:val="20"/>
              </w:rPr>
            </w:pPr>
          </w:p>
        </w:tc>
        <w:tc>
          <w:tcPr>
            <w:tcW w:w="1276" w:type="dxa"/>
            <w:vMerge/>
            <w:tcBorders>
              <w:left w:val="single" w:sz="4" w:space="0" w:color="auto"/>
              <w:bottom w:val="single" w:sz="4" w:space="0" w:color="auto"/>
              <w:right w:val="single" w:sz="4" w:space="0" w:color="auto"/>
            </w:tcBorders>
          </w:tcPr>
          <w:p w14:paraId="1482B7CF" w14:textId="77777777" w:rsidR="0056287D" w:rsidRPr="00574A0A" w:rsidRDefault="0056287D" w:rsidP="0056287D">
            <w:pPr>
              <w:jc w:val="both"/>
              <w:rPr>
                <w:sz w:val="20"/>
                <w:szCs w:val="20"/>
              </w:rPr>
            </w:pPr>
          </w:p>
        </w:tc>
        <w:tc>
          <w:tcPr>
            <w:tcW w:w="703" w:type="dxa"/>
            <w:vMerge/>
            <w:tcBorders>
              <w:left w:val="single" w:sz="4" w:space="0" w:color="auto"/>
              <w:bottom w:val="single" w:sz="4" w:space="0" w:color="auto"/>
              <w:right w:val="single" w:sz="4" w:space="0" w:color="auto"/>
            </w:tcBorders>
          </w:tcPr>
          <w:p w14:paraId="75D23732" w14:textId="77777777" w:rsidR="0056287D" w:rsidRPr="00574A0A" w:rsidRDefault="0056287D" w:rsidP="0056287D">
            <w:pPr>
              <w:jc w:val="both"/>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C9C5F72" w14:textId="77777777" w:rsidR="0056287D" w:rsidRPr="00574A0A" w:rsidRDefault="0056287D" w:rsidP="0056287D">
            <w:pPr>
              <w:tabs>
                <w:tab w:val="center" w:pos="742"/>
              </w:tabs>
              <w:jc w:val="both"/>
              <w:rPr>
                <w:rFonts w:eastAsia="Calibri"/>
                <w:sz w:val="20"/>
                <w:szCs w:val="20"/>
              </w:rPr>
            </w:pPr>
            <w:r w:rsidRPr="00574A0A">
              <w:rPr>
                <w:rFonts w:eastAsia="Calibri"/>
                <w:sz w:val="20"/>
                <w:szCs w:val="20"/>
              </w:rPr>
              <w:t>Внебюджетные источники</w:t>
            </w:r>
          </w:p>
        </w:tc>
        <w:tc>
          <w:tcPr>
            <w:tcW w:w="856" w:type="dxa"/>
            <w:tcBorders>
              <w:top w:val="single" w:sz="4" w:space="0" w:color="auto"/>
              <w:left w:val="single" w:sz="4" w:space="0" w:color="auto"/>
              <w:bottom w:val="single" w:sz="4" w:space="0" w:color="auto"/>
              <w:right w:val="single" w:sz="4" w:space="0" w:color="auto"/>
            </w:tcBorders>
          </w:tcPr>
          <w:p w14:paraId="360649A5" w14:textId="77777777" w:rsidR="0056287D" w:rsidRPr="00574A0A" w:rsidRDefault="0056287D" w:rsidP="0056287D">
            <w:pPr>
              <w:jc w:val="center"/>
              <w:rPr>
                <w:rFonts w:eastAsia="Calibri"/>
                <w:sz w:val="20"/>
                <w:szCs w:val="20"/>
              </w:rPr>
            </w:pPr>
            <w:r w:rsidRPr="00574A0A">
              <w:rPr>
                <w:rFonts w:eastAsia="Calibri"/>
                <w:sz w:val="20"/>
                <w:szCs w:val="20"/>
              </w:rPr>
              <w:t>0,00</w:t>
            </w:r>
          </w:p>
        </w:tc>
        <w:tc>
          <w:tcPr>
            <w:tcW w:w="1559" w:type="dxa"/>
            <w:tcBorders>
              <w:top w:val="single" w:sz="4" w:space="0" w:color="auto"/>
              <w:left w:val="single" w:sz="4" w:space="0" w:color="auto"/>
              <w:bottom w:val="single" w:sz="4" w:space="0" w:color="auto"/>
              <w:right w:val="single" w:sz="4" w:space="0" w:color="auto"/>
            </w:tcBorders>
          </w:tcPr>
          <w:p w14:paraId="2A43FF62" w14:textId="77777777" w:rsidR="0056287D" w:rsidRPr="00574A0A" w:rsidRDefault="0056287D" w:rsidP="0056287D">
            <w:pPr>
              <w:jc w:val="center"/>
              <w:rPr>
                <w:sz w:val="20"/>
                <w:szCs w:val="20"/>
              </w:rPr>
            </w:pPr>
            <w:r w:rsidRPr="00574A0A">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DA90E2C" w14:textId="77777777" w:rsidR="0056287D" w:rsidRPr="00574A0A" w:rsidRDefault="0056287D" w:rsidP="0056287D">
            <w:pPr>
              <w:jc w:val="center"/>
              <w:rPr>
                <w:sz w:val="20"/>
                <w:szCs w:val="20"/>
              </w:rPr>
            </w:pPr>
            <w:r w:rsidRPr="00574A0A">
              <w:rPr>
                <w:sz w:val="20"/>
                <w:szCs w:val="20"/>
              </w:rPr>
              <w:t>0,00</w:t>
            </w:r>
          </w:p>
        </w:tc>
        <w:tc>
          <w:tcPr>
            <w:tcW w:w="1559" w:type="dxa"/>
            <w:tcBorders>
              <w:top w:val="single" w:sz="4" w:space="0" w:color="auto"/>
              <w:left w:val="single" w:sz="4" w:space="0" w:color="auto"/>
              <w:bottom w:val="single" w:sz="4" w:space="0" w:color="auto"/>
              <w:right w:val="single" w:sz="4" w:space="0" w:color="auto"/>
            </w:tcBorders>
          </w:tcPr>
          <w:p w14:paraId="299170F9" w14:textId="77777777" w:rsidR="0056287D" w:rsidRPr="00574A0A" w:rsidRDefault="0056287D" w:rsidP="0056287D">
            <w:pPr>
              <w:jc w:val="center"/>
              <w:rPr>
                <w:sz w:val="20"/>
                <w:szCs w:val="20"/>
              </w:rPr>
            </w:pPr>
            <w:r w:rsidRPr="00574A0A">
              <w:rPr>
                <w:sz w:val="20"/>
                <w:szCs w:val="20"/>
              </w:rPr>
              <w:t>0,00</w:t>
            </w:r>
          </w:p>
        </w:tc>
        <w:tc>
          <w:tcPr>
            <w:tcW w:w="1559" w:type="dxa"/>
            <w:tcBorders>
              <w:top w:val="single" w:sz="4" w:space="0" w:color="auto"/>
              <w:left w:val="single" w:sz="4" w:space="0" w:color="auto"/>
              <w:bottom w:val="single" w:sz="4" w:space="0" w:color="auto"/>
              <w:right w:val="single" w:sz="4" w:space="0" w:color="auto"/>
            </w:tcBorders>
          </w:tcPr>
          <w:p w14:paraId="4BA7C2C5" w14:textId="77777777" w:rsidR="0056287D" w:rsidRPr="00574A0A" w:rsidRDefault="0056287D" w:rsidP="0056287D">
            <w:pPr>
              <w:jc w:val="center"/>
              <w:rPr>
                <w:sz w:val="20"/>
                <w:szCs w:val="20"/>
              </w:rPr>
            </w:pPr>
            <w:r w:rsidRPr="00574A0A">
              <w:rPr>
                <w:sz w:val="20"/>
                <w:szCs w:val="20"/>
              </w:rPr>
              <w:t>0,00</w:t>
            </w:r>
          </w:p>
        </w:tc>
        <w:tc>
          <w:tcPr>
            <w:tcW w:w="1559" w:type="dxa"/>
            <w:tcBorders>
              <w:top w:val="single" w:sz="4" w:space="0" w:color="auto"/>
              <w:left w:val="single" w:sz="4" w:space="0" w:color="auto"/>
              <w:bottom w:val="single" w:sz="4" w:space="0" w:color="auto"/>
              <w:right w:val="single" w:sz="4" w:space="0" w:color="auto"/>
            </w:tcBorders>
          </w:tcPr>
          <w:p w14:paraId="7DE7CFE3" w14:textId="77777777" w:rsidR="0056287D" w:rsidRPr="00574A0A" w:rsidRDefault="0056287D" w:rsidP="0056287D">
            <w:pPr>
              <w:jc w:val="center"/>
              <w:rPr>
                <w:sz w:val="20"/>
                <w:szCs w:val="20"/>
              </w:rPr>
            </w:pPr>
            <w:r w:rsidRPr="00574A0A">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11F2CE1" w14:textId="77777777" w:rsidR="0056287D" w:rsidRPr="00574A0A" w:rsidRDefault="0056287D" w:rsidP="0056287D">
            <w:pPr>
              <w:jc w:val="center"/>
              <w:rPr>
                <w:sz w:val="20"/>
                <w:szCs w:val="20"/>
              </w:rPr>
            </w:pPr>
            <w:r w:rsidRPr="00574A0A">
              <w:rPr>
                <w:sz w:val="20"/>
                <w:szCs w:val="20"/>
              </w:rPr>
              <w:t>0,00</w:t>
            </w:r>
          </w:p>
        </w:tc>
        <w:tc>
          <w:tcPr>
            <w:tcW w:w="1276" w:type="dxa"/>
            <w:vMerge/>
            <w:tcBorders>
              <w:left w:val="single" w:sz="4" w:space="0" w:color="auto"/>
              <w:bottom w:val="single" w:sz="4" w:space="0" w:color="auto"/>
              <w:right w:val="single" w:sz="4" w:space="0" w:color="auto"/>
            </w:tcBorders>
          </w:tcPr>
          <w:p w14:paraId="64097F7D" w14:textId="77777777" w:rsidR="0056287D" w:rsidRPr="00574A0A" w:rsidRDefault="0056287D" w:rsidP="0056287D">
            <w:pPr>
              <w:jc w:val="both"/>
              <w:rPr>
                <w:rFonts w:eastAsia="Calibri"/>
                <w:sz w:val="20"/>
                <w:szCs w:val="20"/>
              </w:rPr>
            </w:pPr>
          </w:p>
        </w:tc>
        <w:tc>
          <w:tcPr>
            <w:tcW w:w="1417" w:type="dxa"/>
            <w:vMerge/>
            <w:tcBorders>
              <w:left w:val="single" w:sz="4" w:space="0" w:color="auto"/>
              <w:bottom w:val="single" w:sz="4" w:space="0" w:color="auto"/>
              <w:right w:val="single" w:sz="4" w:space="0" w:color="auto"/>
            </w:tcBorders>
          </w:tcPr>
          <w:p w14:paraId="5B6CD0C0" w14:textId="77777777" w:rsidR="0056287D" w:rsidRPr="00574A0A" w:rsidRDefault="0056287D" w:rsidP="0056287D">
            <w:pPr>
              <w:jc w:val="both"/>
              <w:rPr>
                <w:rFonts w:eastAsia="Calibri"/>
                <w:sz w:val="20"/>
                <w:szCs w:val="20"/>
              </w:rPr>
            </w:pPr>
          </w:p>
        </w:tc>
      </w:tr>
      <w:tr w:rsidR="00973A58" w:rsidRPr="00574A0A" w14:paraId="3C10C332" w14:textId="77777777" w:rsidTr="00574A0A">
        <w:trPr>
          <w:trHeight w:val="566"/>
        </w:trPr>
        <w:tc>
          <w:tcPr>
            <w:tcW w:w="568" w:type="dxa"/>
            <w:vMerge w:val="restart"/>
            <w:tcBorders>
              <w:top w:val="single" w:sz="4" w:space="0" w:color="auto"/>
              <w:left w:val="single" w:sz="4" w:space="0" w:color="auto"/>
              <w:right w:val="single" w:sz="4" w:space="0" w:color="auto"/>
            </w:tcBorders>
            <w:hideMark/>
          </w:tcPr>
          <w:p w14:paraId="75E9B95E" w14:textId="77777777" w:rsidR="00973A58" w:rsidRPr="00574A0A" w:rsidRDefault="00973A58" w:rsidP="00973A58">
            <w:pPr>
              <w:jc w:val="both"/>
              <w:rPr>
                <w:rFonts w:eastAsia="Calibri"/>
                <w:sz w:val="20"/>
                <w:szCs w:val="20"/>
              </w:rPr>
            </w:pPr>
            <w:r w:rsidRPr="00574A0A">
              <w:rPr>
                <w:rFonts w:eastAsia="Calibri"/>
                <w:sz w:val="20"/>
                <w:szCs w:val="20"/>
              </w:rPr>
              <w:lastRenderedPageBreak/>
              <w:t>1.1</w:t>
            </w:r>
          </w:p>
        </w:tc>
        <w:tc>
          <w:tcPr>
            <w:tcW w:w="1276" w:type="dxa"/>
            <w:vMerge w:val="restart"/>
            <w:tcBorders>
              <w:top w:val="single" w:sz="4" w:space="0" w:color="auto"/>
              <w:left w:val="single" w:sz="4" w:space="0" w:color="auto"/>
              <w:right w:val="single" w:sz="4" w:space="0" w:color="auto"/>
            </w:tcBorders>
            <w:hideMark/>
          </w:tcPr>
          <w:p w14:paraId="22794728" w14:textId="77777777" w:rsidR="00973A58" w:rsidRPr="00574A0A" w:rsidRDefault="00973A58" w:rsidP="00973A58">
            <w:pPr>
              <w:autoSpaceDE w:val="0"/>
              <w:autoSpaceDN w:val="0"/>
              <w:adjustRightInd w:val="0"/>
              <w:jc w:val="both"/>
              <w:rPr>
                <w:sz w:val="20"/>
                <w:szCs w:val="20"/>
              </w:rPr>
            </w:pPr>
            <w:r w:rsidRPr="00574A0A">
              <w:rPr>
                <w:rFonts w:eastAsia="Times New Roman"/>
                <w:color w:val="000000"/>
                <w:sz w:val="20"/>
                <w:szCs w:val="20"/>
              </w:rPr>
              <w:t>Мероприятие F3.01. Обеспечение мероприятий по переселению граждан из непригодного для проживания жилищного фонда, признанного аварийными до 01.01.2017 года, расселенного в рамках Подпрограммы 2.</w:t>
            </w:r>
          </w:p>
        </w:tc>
        <w:tc>
          <w:tcPr>
            <w:tcW w:w="703" w:type="dxa"/>
            <w:vMerge w:val="restart"/>
            <w:tcBorders>
              <w:top w:val="single" w:sz="4" w:space="0" w:color="auto"/>
              <w:left w:val="single" w:sz="4" w:space="0" w:color="auto"/>
              <w:right w:val="single" w:sz="4" w:space="0" w:color="auto"/>
            </w:tcBorders>
            <w:hideMark/>
          </w:tcPr>
          <w:p w14:paraId="21AB94B0" w14:textId="77777777" w:rsidR="00973A58" w:rsidRPr="00574A0A" w:rsidRDefault="00973A58" w:rsidP="00973A58">
            <w:pPr>
              <w:jc w:val="both"/>
              <w:rPr>
                <w:rFonts w:eastAsia="Calibri"/>
                <w:sz w:val="20"/>
                <w:szCs w:val="20"/>
              </w:rPr>
            </w:pPr>
            <w:r w:rsidRPr="00574A0A">
              <w:rPr>
                <w:rFonts w:eastAsia="Calibri"/>
                <w:sz w:val="20"/>
                <w:szCs w:val="20"/>
              </w:rPr>
              <w:t>2020-2024</w:t>
            </w:r>
          </w:p>
        </w:tc>
        <w:tc>
          <w:tcPr>
            <w:tcW w:w="1276" w:type="dxa"/>
            <w:tcBorders>
              <w:top w:val="single" w:sz="4" w:space="0" w:color="auto"/>
              <w:left w:val="single" w:sz="4" w:space="0" w:color="auto"/>
              <w:bottom w:val="single" w:sz="4" w:space="0" w:color="auto"/>
              <w:right w:val="single" w:sz="4" w:space="0" w:color="auto"/>
            </w:tcBorders>
            <w:hideMark/>
          </w:tcPr>
          <w:p w14:paraId="4E73DE88" w14:textId="77777777" w:rsidR="00973A58" w:rsidRPr="00574A0A" w:rsidRDefault="00973A58" w:rsidP="00973A58">
            <w:pPr>
              <w:tabs>
                <w:tab w:val="center" w:pos="742"/>
              </w:tabs>
              <w:jc w:val="both"/>
              <w:rPr>
                <w:rFonts w:eastAsia="Calibri"/>
                <w:sz w:val="20"/>
                <w:szCs w:val="20"/>
              </w:rPr>
            </w:pPr>
            <w:r w:rsidRPr="00574A0A">
              <w:rPr>
                <w:rFonts w:eastAsia="Calibri"/>
                <w:sz w:val="20"/>
                <w:szCs w:val="20"/>
              </w:rPr>
              <w:t>Итого</w:t>
            </w:r>
          </w:p>
        </w:tc>
        <w:tc>
          <w:tcPr>
            <w:tcW w:w="856" w:type="dxa"/>
            <w:tcBorders>
              <w:top w:val="single" w:sz="4" w:space="0" w:color="auto"/>
              <w:left w:val="single" w:sz="4" w:space="0" w:color="auto"/>
              <w:bottom w:val="single" w:sz="4" w:space="0" w:color="auto"/>
              <w:right w:val="single" w:sz="4" w:space="0" w:color="auto"/>
            </w:tcBorders>
          </w:tcPr>
          <w:p w14:paraId="4E2CE2E5" w14:textId="60294B57" w:rsidR="00973A58" w:rsidRPr="00574A0A" w:rsidRDefault="00973A58" w:rsidP="00973A58">
            <w:pPr>
              <w:jc w:val="center"/>
              <w:rPr>
                <w:sz w:val="20"/>
                <w:szCs w:val="20"/>
              </w:rPr>
            </w:pPr>
            <w:r w:rsidRPr="00574A0A">
              <w:rPr>
                <w:sz w:val="20"/>
                <w:szCs w:val="20"/>
              </w:rPr>
              <w:t>0,00</w:t>
            </w:r>
          </w:p>
        </w:tc>
        <w:tc>
          <w:tcPr>
            <w:tcW w:w="1559" w:type="dxa"/>
            <w:tcBorders>
              <w:top w:val="single" w:sz="4" w:space="0" w:color="auto"/>
              <w:left w:val="single" w:sz="4" w:space="0" w:color="auto"/>
              <w:bottom w:val="single" w:sz="4" w:space="0" w:color="auto"/>
              <w:right w:val="single" w:sz="4" w:space="0" w:color="auto"/>
            </w:tcBorders>
          </w:tcPr>
          <w:p w14:paraId="2B093CB7" w14:textId="3FED9F76" w:rsidR="00973A58" w:rsidRPr="00574A0A" w:rsidRDefault="00973A58" w:rsidP="00973A58">
            <w:pPr>
              <w:jc w:val="center"/>
              <w:rPr>
                <w:sz w:val="20"/>
                <w:szCs w:val="20"/>
              </w:rPr>
            </w:pPr>
            <w:r w:rsidRPr="00574A0A">
              <w:rPr>
                <w:sz w:val="20"/>
                <w:szCs w:val="20"/>
              </w:rPr>
              <w:t>634 919,77</w:t>
            </w:r>
          </w:p>
        </w:tc>
        <w:tc>
          <w:tcPr>
            <w:tcW w:w="709" w:type="dxa"/>
            <w:tcBorders>
              <w:top w:val="single" w:sz="4" w:space="0" w:color="auto"/>
              <w:left w:val="single" w:sz="4" w:space="0" w:color="auto"/>
              <w:bottom w:val="single" w:sz="4" w:space="0" w:color="auto"/>
              <w:right w:val="single" w:sz="4" w:space="0" w:color="auto"/>
            </w:tcBorders>
          </w:tcPr>
          <w:p w14:paraId="1C6B03F0" w14:textId="3EBA6C8C" w:rsidR="00973A58" w:rsidRPr="00574A0A" w:rsidRDefault="00973A58" w:rsidP="00973A58">
            <w:pPr>
              <w:jc w:val="center"/>
              <w:rPr>
                <w:sz w:val="20"/>
                <w:szCs w:val="20"/>
              </w:rPr>
            </w:pPr>
            <w:r w:rsidRPr="00574A0A">
              <w:rPr>
                <w:sz w:val="20"/>
                <w:szCs w:val="20"/>
              </w:rPr>
              <w:t>0,00</w:t>
            </w:r>
          </w:p>
        </w:tc>
        <w:tc>
          <w:tcPr>
            <w:tcW w:w="1559" w:type="dxa"/>
            <w:tcBorders>
              <w:top w:val="single" w:sz="4" w:space="0" w:color="auto"/>
              <w:left w:val="single" w:sz="4" w:space="0" w:color="auto"/>
              <w:bottom w:val="single" w:sz="4" w:space="0" w:color="auto"/>
              <w:right w:val="single" w:sz="4" w:space="0" w:color="auto"/>
            </w:tcBorders>
          </w:tcPr>
          <w:p w14:paraId="5082BE4A" w14:textId="70AB8437" w:rsidR="00973A58" w:rsidRPr="00574A0A" w:rsidRDefault="00973A58" w:rsidP="00973A58">
            <w:pPr>
              <w:jc w:val="center"/>
              <w:rPr>
                <w:sz w:val="20"/>
                <w:szCs w:val="20"/>
              </w:rPr>
            </w:pPr>
            <w:r w:rsidRPr="00574A0A">
              <w:rPr>
                <w:sz w:val="20"/>
                <w:szCs w:val="20"/>
              </w:rPr>
              <w:t>93 777,08</w:t>
            </w:r>
          </w:p>
        </w:tc>
        <w:tc>
          <w:tcPr>
            <w:tcW w:w="1559" w:type="dxa"/>
            <w:tcBorders>
              <w:top w:val="single" w:sz="4" w:space="0" w:color="auto"/>
              <w:left w:val="single" w:sz="4" w:space="0" w:color="auto"/>
              <w:bottom w:val="single" w:sz="4" w:space="0" w:color="auto"/>
              <w:right w:val="single" w:sz="4" w:space="0" w:color="auto"/>
            </w:tcBorders>
          </w:tcPr>
          <w:p w14:paraId="42CB0E40" w14:textId="2B6BCED7" w:rsidR="00973A58" w:rsidRPr="00574A0A" w:rsidRDefault="00973A58" w:rsidP="00973A58">
            <w:pPr>
              <w:jc w:val="center"/>
              <w:rPr>
                <w:sz w:val="20"/>
                <w:szCs w:val="20"/>
              </w:rPr>
            </w:pPr>
            <w:r w:rsidRPr="00574A0A">
              <w:rPr>
                <w:sz w:val="20"/>
                <w:szCs w:val="20"/>
              </w:rPr>
              <w:t>541 142,70</w:t>
            </w:r>
          </w:p>
        </w:tc>
        <w:tc>
          <w:tcPr>
            <w:tcW w:w="1559" w:type="dxa"/>
            <w:tcBorders>
              <w:top w:val="single" w:sz="4" w:space="0" w:color="auto"/>
              <w:left w:val="single" w:sz="4" w:space="0" w:color="auto"/>
              <w:bottom w:val="single" w:sz="4" w:space="0" w:color="auto"/>
              <w:right w:val="single" w:sz="4" w:space="0" w:color="auto"/>
            </w:tcBorders>
          </w:tcPr>
          <w:p w14:paraId="02EE8046" w14:textId="0AD9CBB6" w:rsidR="00973A58" w:rsidRPr="00574A0A" w:rsidRDefault="00973A58" w:rsidP="00973A58">
            <w:pPr>
              <w:jc w:val="center"/>
              <w:rPr>
                <w:sz w:val="20"/>
                <w:szCs w:val="20"/>
              </w:rPr>
            </w:pPr>
            <w:r w:rsidRPr="00574A0A">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2BBBACD" w14:textId="2DCBE1E4" w:rsidR="00973A58" w:rsidRPr="00574A0A" w:rsidRDefault="00973A58" w:rsidP="00973A58">
            <w:pPr>
              <w:jc w:val="center"/>
              <w:rPr>
                <w:sz w:val="20"/>
                <w:szCs w:val="20"/>
              </w:rPr>
            </w:pPr>
            <w:r w:rsidRPr="00574A0A">
              <w:rPr>
                <w:sz w:val="20"/>
                <w:szCs w:val="20"/>
              </w:rPr>
              <w:t>0,00</w:t>
            </w:r>
          </w:p>
        </w:tc>
        <w:tc>
          <w:tcPr>
            <w:tcW w:w="1276" w:type="dxa"/>
            <w:vMerge w:val="restart"/>
            <w:tcBorders>
              <w:top w:val="single" w:sz="4" w:space="0" w:color="auto"/>
              <w:left w:val="single" w:sz="4" w:space="0" w:color="auto"/>
              <w:right w:val="single" w:sz="4" w:space="0" w:color="auto"/>
            </w:tcBorders>
            <w:hideMark/>
          </w:tcPr>
          <w:p w14:paraId="46F9F4E2" w14:textId="77777777" w:rsidR="00973A58" w:rsidRPr="00574A0A" w:rsidRDefault="00973A58" w:rsidP="00973A58">
            <w:pPr>
              <w:rPr>
                <w:rFonts w:eastAsia="Calibri"/>
                <w:sz w:val="20"/>
                <w:szCs w:val="20"/>
              </w:rPr>
            </w:pPr>
            <w:r w:rsidRPr="00574A0A">
              <w:rPr>
                <w:rFonts w:eastAsia="Calibri"/>
                <w:sz w:val="20"/>
                <w:szCs w:val="20"/>
              </w:rPr>
              <w:t>Администрация городского округа Пущино</w:t>
            </w:r>
          </w:p>
        </w:tc>
        <w:tc>
          <w:tcPr>
            <w:tcW w:w="1417" w:type="dxa"/>
            <w:vMerge w:val="restart"/>
            <w:tcBorders>
              <w:top w:val="single" w:sz="4" w:space="0" w:color="auto"/>
              <w:left w:val="single" w:sz="4" w:space="0" w:color="auto"/>
              <w:right w:val="single" w:sz="4" w:space="0" w:color="auto"/>
            </w:tcBorders>
            <w:hideMark/>
          </w:tcPr>
          <w:p w14:paraId="7E346B99" w14:textId="77777777" w:rsidR="00973A58" w:rsidRPr="00574A0A" w:rsidRDefault="00973A58" w:rsidP="00973A58">
            <w:pPr>
              <w:jc w:val="both"/>
              <w:rPr>
                <w:rFonts w:eastAsia="Calibri"/>
                <w:sz w:val="20"/>
                <w:szCs w:val="20"/>
              </w:rPr>
            </w:pPr>
            <w:r w:rsidRPr="00574A0A">
              <w:rPr>
                <w:rFonts w:eastAsia="Times New Roman"/>
                <w:color w:val="000000"/>
                <w:sz w:val="20"/>
                <w:szCs w:val="20"/>
              </w:rPr>
              <w:t>Количество граждан, расселенных из непригодного для проживания жилищного фонда, признанного аварийными до 01.01.2017 года, расселенного по Подпрограмме 2</w:t>
            </w:r>
          </w:p>
        </w:tc>
      </w:tr>
      <w:tr w:rsidR="00973A58" w:rsidRPr="00574A0A" w14:paraId="15066CE9" w14:textId="77777777" w:rsidTr="00574A0A">
        <w:trPr>
          <w:trHeight w:val="52"/>
        </w:trPr>
        <w:tc>
          <w:tcPr>
            <w:tcW w:w="568" w:type="dxa"/>
            <w:vMerge/>
            <w:tcBorders>
              <w:left w:val="single" w:sz="4" w:space="0" w:color="auto"/>
              <w:right w:val="single" w:sz="4" w:space="0" w:color="auto"/>
            </w:tcBorders>
            <w:hideMark/>
          </w:tcPr>
          <w:p w14:paraId="6A1D1D51" w14:textId="77777777" w:rsidR="00973A58" w:rsidRPr="00574A0A" w:rsidRDefault="00973A58" w:rsidP="00973A58">
            <w:pPr>
              <w:jc w:val="both"/>
              <w:rPr>
                <w:rFonts w:eastAsia="Calibri"/>
                <w:sz w:val="20"/>
                <w:szCs w:val="20"/>
              </w:rPr>
            </w:pPr>
          </w:p>
        </w:tc>
        <w:tc>
          <w:tcPr>
            <w:tcW w:w="1276" w:type="dxa"/>
            <w:vMerge/>
            <w:tcBorders>
              <w:left w:val="single" w:sz="4" w:space="0" w:color="auto"/>
              <w:right w:val="single" w:sz="4" w:space="0" w:color="auto"/>
            </w:tcBorders>
            <w:hideMark/>
          </w:tcPr>
          <w:p w14:paraId="79FAA98E" w14:textId="77777777" w:rsidR="00973A58" w:rsidRPr="00574A0A" w:rsidRDefault="00973A58" w:rsidP="00973A58">
            <w:pPr>
              <w:jc w:val="both"/>
              <w:rPr>
                <w:sz w:val="20"/>
                <w:szCs w:val="20"/>
              </w:rPr>
            </w:pPr>
          </w:p>
        </w:tc>
        <w:tc>
          <w:tcPr>
            <w:tcW w:w="703" w:type="dxa"/>
            <w:vMerge/>
            <w:tcBorders>
              <w:left w:val="single" w:sz="4" w:space="0" w:color="auto"/>
              <w:right w:val="single" w:sz="4" w:space="0" w:color="auto"/>
            </w:tcBorders>
            <w:hideMark/>
          </w:tcPr>
          <w:p w14:paraId="20479377" w14:textId="77777777" w:rsidR="00973A58" w:rsidRPr="00574A0A" w:rsidRDefault="00973A58" w:rsidP="00973A58">
            <w:pPr>
              <w:jc w:val="both"/>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74F0FED7" w14:textId="77777777" w:rsidR="00973A58" w:rsidRPr="00574A0A" w:rsidRDefault="00973A58" w:rsidP="00973A58">
            <w:pPr>
              <w:tabs>
                <w:tab w:val="center" w:pos="742"/>
              </w:tabs>
              <w:jc w:val="both"/>
              <w:rPr>
                <w:rFonts w:eastAsia="Calibri"/>
                <w:sz w:val="20"/>
                <w:szCs w:val="20"/>
              </w:rPr>
            </w:pPr>
            <w:r w:rsidRPr="00574A0A">
              <w:rPr>
                <w:rFonts w:eastAsia="Calibri"/>
                <w:sz w:val="20"/>
                <w:szCs w:val="20"/>
              </w:rPr>
              <w:t>Средства федерального бюджета</w:t>
            </w:r>
          </w:p>
        </w:tc>
        <w:tc>
          <w:tcPr>
            <w:tcW w:w="856" w:type="dxa"/>
            <w:tcBorders>
              <w:top w:val="single" w:sz="4" w:space="0" w:color="auto"/>
              <w:left w:val="single" w:sz="4" w:space="0" w:color="auto"/>
              <w:bottom w:val="single" w:sz="4" w:space="0" w:color="auto"/>
              <w:right w:val="single" w:sz="4" w:space="0" w:color="auto"/>
            </w:tcBorders>
          </w:tcPr>
          <w:p w14:paraId="5C6D6A4D" w14:textId="4C4BEE17" w:rsidR="00973A58" w:rsidRPr="00574A0A" w:rsidRDefault="00973A58" w:rsidP="00973A58">
            <w:pPr>
              <w:jc w:val="center"/>
              <w:rPr>
                <w:rFonts w:eastAsia="Calibri"/>
                <w:sz w:val="20"/>
                <w:szCs w:val="20"/>
              </w:rPr>
            </w:pPr>
            <w:r w:rsidRPr="00574A0A">
              <w:rPr>
                <w:rFonts w:eastAsia="Calibri"/>
                <w:sz w:val="20"/>
                <w:szCs w:val="20"/>
              </w:rPr>
              <w:t>0,00</w:t>
            </w:r>
          </w:p>
        </w:tc>
        <w:tc>
          <w:tcPr>
            <w:tcW w:w="1559" w:type="dxa"/>
            <w:tcBorders>
              <w:top w:val="single" w:sz="4" w:space="0" w:color="auto"/>
              <w:left w:val="single" w:sz="4" w:space="0" w:color="auto"/>
              <w:bottom w:val="single" w:sz="4" w:space="0" w:color="auto"/>
              <w:right w:val="single" w:sz="4" w:space="0" w:color="auto"/>
            </w:tcBorders>
          </w:tcPr>
          <w:p w14:paraId="6C93F0E6" w14:textId="6384D655" w:rsidR="00973A58" w:rsidRPr="00574A0A" w:rsidRDefault="00973A58" w:rsidP="00973A58">
            <w:pPr>
              <w:jc w:val="center"/>
              <w:rPr>
                <w:sz w:val="20"/>
                <w:szCs w:val="20"/>
              </w:rPr>
            </w:pPr>
            <w:r w:rsidRPr="00574A0A">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28D9B19" w14:textId="22ADDE3A" w:rsidR="00973A58" w:rsidRPr="00574A0A" w:rsidRDefault="00973A58" w:rsidP="00973A58">
            <w:pPr>
              <w:jc w:val="center"/>
              <w:rPr>
                <w:sz w:val="20"/>
                <w:szCs w:val="20"/>
              </w:rPr>
            </w:pPr>
            <w:r w:rsidRPr="00574A0A">
              <w:rPr>
                <w:sz w:val="20"/>
                <w:szCs w:val="20"/>
              </w:rPr>
              <w:t>0,00</w:t>
            </w:r>
          </w:p>
        </w:tc>
        <w:tc>
          <w:tcPr>
            <w:tcW w:w="1559" w:type="dxa"/>
            <w:tcBorders>
              <w:top w:val="single" w:sz="4" w:space="0" w:color="auto"/>
              <w:left w:val="single" w:sz="4" w:space="0" w:color="auto"/>
              <w:bottom w:val="single" w:sz="4" w:space="0" w:color="auto"/>
              <w:right w:val="single" w:sz="4" w:space="0" w:color="auto"/>
            </w:tcBorders>
          </w:tcPr>
          <w:p w14:paraId="0D83C528" w14:textId="5D1EF55E" w:rsidR="00973A58" w:rsidRPr="00574A0A" w:rsidRDefault="00973A58" w:rsidP="00973A58">
            <w:pPr>
              <w:jc w:val="center"/>
              <w:rPr>
                <w:sz w:val="20"/>
                <w:szCs w:val="20"/>
              </w:rPr>
            </w:pPr>
            <w:r w:rsidRPr="00574A0A">
              <w:rPr>
                <w:sz w:val="20"/>
                <w:szCs w:val="20"/>
              </w:rPr>
              <w:t>0,00</w:t>
            </w:r>
          </w:p>
        </w:tc>
        <w:tc>
          <w:tcPr>
            <w:tcW w:w="1559" w:type="dxa"/>
            <w:tcBorders>
              <w:top w:val="single" w:sz="4" w:space="0" w:color="auto"/>
              <w:left w:val="single" w:sz="4" w:space="0" w:color="auto"/>
              <w:bottom w:val="single" w:sz="4" w:space="0" w:color="auto"/>
              <w:right w:val="single" w:sz="4" w:space="0" w:color="auto"/>
            </w:tcBorders>
          </w:tcPr>
          <w:p w14:paraId="132F566B" w14:textId="399060F6" w:rsidR="00973A58" w:rsidRPr="00574A0A" w:rsidRDefault="00973A58" w:rsidP="00973A58">
            <w:pPr>
              <w:jc w:val="center"/>
              <w:rPr>
                <w:sz w:val="20"/>
                <w:szCs w:val="20"/>
              </w:rPr>
            </w:pPr>
            <w:r w:rsidRPr="00574A0A">
              <w:rPr>
                <w:sz w:val="20"/>
                <w:szCs w:val="20"/>
              </w:rPr>
              <w:t>0,00</w:t>
            </w:r>
          </w:p>
        </w:tc>
        <w:tc>
          <w:tcPr>
            <w:tcW w:w="1559" w:type="dxa"/>
            <w:tcBorders>
              <w:top w:val="single" w:sz="4" w:space="0" w:color="auto"/>
              <w:left w:val="single" w:sz="4" w:space="0" w:color="auto"/>
              <w:bottom w:val="single" w:sz="4" w:space="0" w:color="auto"/>
              <w:right w:val="single" w:sz="4" w:space="0" w:color="auto"/>
            </w:tcBorders>
          </w:tcPr>
          <w:p w14:paraId="1A130AE9" w14:textId="458409B2" w:rsidR="00973A58" w:rsidRPr="00574A0A" w:rsidRDefault="00973A58" w:rsidP="00973A58">
            <w:pPr>
              <w:jc w:val="center"/>
              <w:rPr>
                <w:sz w:val="20"/>
                <w:szCs w:val="20"/>
              </w:rPr>
            </w:pPr>
            <w:r w:rsidRPr="00574A0A">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7963D6C" w14:textId="1B56F50F" w:rsidR="00973A58" w:rsidRPr="00574A0A" w:rsidRDefault="00973A58" w:rsidP="00973A58">
            <w:pPr>
              <w:jc w:val="center"/>
              <w:rPr>
                <w:sz w:val="20"/>
                <w:szCs w:val="20"/>
              </w:rPr>
            </w:pPr>
            <w:r w:rsidRPr="00574A0A">
              <w:rPr>
                <w:sz w:val="20"/>
                <w:szCs w:val="20"/>
              </w:rPr>
              <w:t>0,00</w:t>
            </w:r>
          </w:p>
        </w:tc>
        <w:tc>
          <w:tcPr>
            <w:tcW w:w="1276" w:type="dxa"/>
            <w:vMerge/>
            <w:tcBorders>
              <w:left w:val="single" w:sz="4" w:space="0" w:color="auto"/>
              <w:right w:val="single" w:sz="4" w:space="0" w:color="auto"/>
            </w:tcBorders>
            <w:hideMark/>
          </w:tcPr>
          <w:p w14:paraId="09BF3B98" w14:textId="77777777" w:rsidR="00973A58" w:rsidRPr="00574A0A" w:rsidRDefault="00973A58" w:rsidP="00973A58">
            <w:pPr>
              <w:jc w:val="both"/>
              <w:rPr>
                <w:rFonts w:eastAsia="Calibri"/>
                <w:sz w:val="20"/>
                <w:szCs w:val="20"/>
              </w:rPr>
            </w:pPr>
          </w:p>
        </w:tc>
        <w:tc>
          <w:tcPr>
            <w:tcW w:w="1417" w:type="dxa"/>
            <w:vMerge/>
            <w:tcBorders>
              <w:left w:val="single" w:sz="4" w:space="0" w:color="auto"/>
              <w:right w:val="single" w:sz="4" w:space="0" w:color="auto"/>
            </w:tcBorders>
            <w:hideMark/>
          </w:tcPr>
          <w:p w14:paraId="085DE427" w14:textId="77777777" w:rsidR="00973A58" w:rsidRPr="00574A0A" w:rsidRDefault="00973A58" w:rsidP="00973A58">
            <w:pPr>
              <w:jc w:val="both"/>
              <w:rPr>
                <w:rFonts w:eastAsia="Calibri"/>
                <w:sz w:val="20"/>
                <w:szCs w:val="20"/>
              </w:rPr>
            </w:pPr>
          </w:p>
        </w:tc>
      </w:tr>
      <w:tr w:rsidR="00973A58" w:rsidRPr="00574A0A" w14:paraId="5DE0B674" w14:textId="77777777" w:rsidTr="00574A0A">
        <w:trPr>
          <w:trHeight w:val="945"/>
        </w:trPr>
        <w:tc>
          <w:tcPr>
            <w:tcW w:w="568" w:type="dxa"/>
            <w:vMerge/>
            <w:tcBorders>
              <w:left w:val="single" w:sz="4" w:space="0" w:color="auto"/>
              <w:right w:val="single" w:sz="4" w:space="0" w:color="auto"/>
            </w:tcBorders>
          </w:tcPr>
          <w:p w14:paraId="328CD7B9" w14:textId="77777777" w:rsidR="00973A58" w:rsidRPr="00574A0A" w:rsidRDefault="00973A58" w:rsidP="00973A58">
            <w:pPr>
              <w:jc w:val="both"/>
              <w:rPr>
                <w:rFonts w:eastAsia="Calibri"/>
                <w:sz w:val="20"/>
                <w:szCs w:val="20"/>
              </w:rPr>
            </w:pPr>
          </w:p>
        </w:tc>
        <w:tc>
          <w:tcPr>
            <w:tcW w:w="1276" w:type="dxa"/>
            <w:vMerge/>
            <w:tcBorders>
              <w:left w:val="single" w:sz="4" w:space="0" w:color="auto"/>
              <w:right w:val="single" w:sz="4" w:space="0" w:color="auto"/>
            </w:tcBorders>
          </w:tcPr>
          <w:p w14:paraId="603CAD12" w14:textId="77777777" w:rsidR="00973A58" w:rsidRPr="00574A0A" w:rsidRDefault="00973A58" w:rsidP="00973A58">
            <w:pPr>
              <w:jc w:val="both"/>
              <w:rPr>
                <w:sz w:val="20"/>
                <w:szCs w:val="20"/>
              </w:rPr>
            </w:pPr>
          </w:p>
        </w:tc>
        <w:tc>
          <w:tcPr>
            <w:tcW w:w="703" w:type="dxa"/>
            <w:vMerge/>
            <w:tcBorders>
              <w:left w:val="single" w:sz="4" w:space="0" w:color="auto"/>
              <w:right w:val="single" w:sz="4" w:space="0" w:color="auto"/>
            </w:tcBorders>
          </w:tcPr>
          <w:p w14:paraId="12C875B7" w14:textId="77777777" w:rsidR="00973A58" w:rsidRPr="00574A0A" w:rsidRDefault="00973A58" w:rsidP="00973A58">
            <w:pPr>
              <w:jc w:val="both"/>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F58AFB8" w14:textId="77777777" w:rsidR="00973A58" w:rsidRPr="00574A0A" w:rsidRDefault="00973A58" w:rsidP="00973A58">
            <w:pPr>
              <w:tabs>
                <w:tab w:val="center" w:pos="742"/>
              </w:tabs>
              <w:jc w:val="both"/>
              <w:rPr>
                <w:rFonts w:eastAsia="Calibri"/>
                <w:sz w:val="20"/>
                <w:szCs w:val="20"/>
              </w:rPr>
            </w:pPr>
            <w:r w:rsidRPr="00574A0A">
              <w:rPr>
                <w:rFonts w:eastAsia="Calibri"/>
                <w:sz w:val="20"/>
                <w:szCs w:val="20"/>
              </w:rPr>
              <w:t xml:space="preserve">Средства бюджета Московской области </w:t>
            </w:r>
          </w:p>
        </w:tc>
        <w:tc>
          <w:tcPr>
            <w:tcW w:w="856" w:type="dxa"/>
            <w:tcBorders>
              <w:top w:val="single" w:sz="4" w:space="0" w:color="auto"/>
              <w:left w:val="single" w:sz="4" w:space="0" w:color="auto"/>
              <w:bottom w:val="single" w:sz="4" w:space="0" w:color="auto"/>
              <w:right w:val="single" w:sz="4" w:space="0" w:color="auto"/>
            </w:tcBorders>
          </w:tcPr>
          <w:p w14:paraId="7859EF32" w14:textId="1C052488" w:rsidR="00973A58" w:rsidRPr="00574A0A" w:rsidRDefault="00973A58" w:rsidP="00973A58">
            <w:pPr>
              <w:jc w:val="center"/>
              <w:rPr>
                <w:rFonts w:eastAsia="Calibri"/>
                <w:sz w:val="20"/>
                <w:szCs w:val="20"/>
              </w:rPr>
            </w:pPr>
            <w:r w:rsidRPr="00574A0A">
              <w:rPr>
                <w:rFonts w:eastAsia="Calibri"/>
                <w:sz w:val="20"/>
                <w:szCs w:val="20"/>
              </w:rPr>
              <w:t>0,00</w:t>
            </w:r>
          </w:p>
        </w:tc>
        <w:tc>
          <w:tcPr>
            <w:tcW w:w="1559" w:type="dxa"/>
            <w:tcBorders>
              <w:top w:val="single" w:sz="4" w:space="0" w:color="auto"/>
              <w:left w:val="single" w:sz="4" w:space="0" w:color="auto"/>
              <w:bottom w:val="single" w:sz="4" w:space="0" w:color="auto"/>
              <w:right w:val="single" w:sz="4" w:space="0" w:color="auto"/>
            </w:tcBorders>
          </w:tcPr>
          <w:p w14:paraId="2D3A4AB3" w14:textId="094C1ACF" w:rsidR="00973A58" w:rsidRPr="00574A0A" w:rsidRDefault="00973A58" w:rsidP="00973A58">
            <w:pPr>
              <w:jc w:val="center"/>
              <w:rPr>
                <w:sz w:val="20"/>
                <w:szCs w:val="20"/>
              </w:rPr>
            </w:pPr>
            <w:r w:rsidRPr="00574A0A">
              <w:rPr>
                <w:sz w:val="20"/>
                <w:szCs w:val="20"/>
              </w:rPr>
              <w:t>559 999,24</w:t>
            </w:r>
          </w:p>
        </w:tc>
        <w:tc>
          <w:tcPr>
            <w:tcW w:w="709" w:type="dxa"/>
            <w:tcBorders>
              <w:top w:val="single" w:sz="4" w:space="0" w:color="auto"/>
              <w:left w:val="single" w:sz="4" w:space="0" w:color="auto"/>
              <w:bottom w:val="single" w:sz="4" w:space="0" w:color="auto"/>
              <w:right w:val="single" w:sz="4" w:space="0" w:color="auto"/>
            </w:tcBorders>
          </w:tcPr>
          <w:p w14:paraId="3050807B" w14:textId="58DDC56F" w:rsidR="00973A58" w:rsidRPr="00574A0A" w:rsidRDefault="00973A58" w:rsidP="00973A58">
            <w:pPr>
              <w:jc w:val="center"/>
              <w:rPr>
                <w:sz w:val="20"/>
                <w:szCs w:val="20"/>
              </w:rPr>
            </w:pPr>
            <w:r w:rsidRPr="00574A0A">
              <w:rPr>
                <w:sz w:val="20"/>
                <w:szCs w:val="20"/>
              </w:rPr>
              <w:t>0,00</w:t>
            </w:r>
          </w:p>
        </w:tc>
        <w:tc>
          <w:tcPr>
            <w:tcW w:w="1559" w:type="dxa"/>
            <w:tcBorders>
              <w:top w:val="single" w:sz="4" w:space="0" w:color="auto"/>
              <w:left w:val="single" w:sz="4" w:space="0" w:color="auto"/>
              <w:bottom w:val="single" w:sz="4" w:space="0" w:color="auto"/>
              <w:right w:val="single" w:sz="4" w:space="0" w:color="auto"/>
            </w:tcBorders>
          </w:tcPr>
          <w:p w14:paraId="1B5DC527" w14:textId="51295146" w:rsidR="00973A58" w:rsidRPr="00574A0A" w:rsidRDefault="00973A58" w:rsidP="00973A58">
            <w:pPr>
              <w:jc w:val="center"/>
              <w:rPr>
                <w:sz w:val="20"/>
                <w:szCs w:val="20"/>
              </w:rPr>
            </w:pPr>
            <w:r w:rsidRPr="00574A0A">
              <w:rPr>
                <w:sz w:val="20"/>
                <w:szCs w:val="20"/>
              </w:rPr>
              <w:t>82 711,38</w:t>
            </w:r>
          </w:p>
        </w:tc>
        <w:tc>
          <w:tcPr>
            <w:tcW w:w="1559" w:type="dxa"/>
            <w:tcBorders>
              <w:top w:val="single" w:sz="4" w:space="0" w:color="auto"/>
              <w:left w:val="single" w:sz="4" w:space="0" w:color="auto"/>
              <w:bottom w:val="single" w:sz="4" w:space="0" w:color="auto"/>
              <w:right w:val="single" w:sz="4" w:space="0" w:color="auto"/>
            </w:tcBorders>
          </w:tcPr>
          <w:p w14:paraId="7761342B" w14:textId="136B94B9" w:rsidR="00973A58" w:rsidRPr="00574A0A" w:rsidRDefault="00973A58" w:rsidP="00973A58">
            <w:pPr>
              <w:jc w:val="center"/>
              <w:rPr>
                <w:sz w:val="20"/>
                <w:szCs w:val="20"/>
              </w:rPr>
            </w:pPr>
            <w:r w:rsidRPr="00574A0A">
              <w:rPr>
                <w:sz w:val="20"/>
                <w:szCs w:val="20"/>
              </w:rPr>
              <w:t>477 287,86</w:t>
            </w:r>
          </w:p>
        </w:tc>
        <w:tc>
          <w:tcPr>
            <w:tcW w:w="1559" w:type="dxa"/>
            <w:tcBorders>
              <w:top w:val="single" w:sz="4" w:space="0" w:color="auto"/>
              <w:left w:val="single" w:sz="4" w:space="0" w:color="auto"/>
              <w:bottom w:val="single" w:sz="4" w:space="0" w:color="auto"/>
              <w:right w:val="single" w:sz="4" w:space="0" w:color="auto"/>
            </w:tcBorders>
          </w:tcPr>
          <w:p w14:paraId="671B4F01" w14:textId="127C6586" w:rsidR="00973A58" w:rsidRPr="00574A0A" w:rsidRDefault="00973A58" w:rsidP="00973A58">
            <w:pPr>
              <w:jc w:val="center"/>
              <w:rPr>
                <w:sz w:val="20"/>
                <w:szCs w:val="20"/>
              </w:rPr>
            </w:pPr>
            <w:r w:rsidRPr="00574A0A">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DB2BD18" w14:textId="08918916" w:rsidR="00973A58" w:rsidRPr="00574A0A" w:rsidRDefault="00973A58" w:rsidP="00973A58">
            <w:pPr>
              <w:jc w:val="center"/>
              <w:rPr>
                <w:sz w:val="20"/>
                <w:szCs w:val="20"/>
              </w:rPr>
            </w:pPr>
            <w:r w:rsidRPr="00574A0A">
              <w:rPr>
                <w:sz w:val="20"/>
                <w:szCs w:val="20"/>
              </w:rPr>
              <w:t>0,00</w:t>
            </w:r>
          </w:p>
        </w:tc>
        <w:tc>
          <w:tcPr>
            <w:tcW w:w="1276" w:type="dxa"/>
            <w:vMerge/>
            <w:tcBorders>
              <w:left w:val="single" w:sz="4" w:space="0" w:color="auto"/>
              <w:right w:val="single" w:sz="4" w:space="0" w:color="auto"/>
            </w:tcBorders>
          </w:tcPr>
          <w:p w14:paraId="6D0D127D" w14:textId="77777777" w:rsidR="00973A58" w:rsidRPr="00574A0A" w:rsidRDefault="00973A58" w:rsidP="00973A58">
            <w:pPr>
              <w:jc w:val="both"/>
              <w:rPr>
                <w:rFonts w:eastAsia="Calibri"/>
                <w:sz w:val="20"/>
                <w:szCs w:val="20"/>
              </w:rPr>
            </w:pPr>
          </w:p>
        </w:tc>
        <w:tc>
          <w:tcPr>
            <w:tcW w:w="1417" w:type="dxa"/>
            <w:vMerge/>
            <w:tcBorders>
              <w:left w:val="single" w:sz="4" w:space="0" w:color="auto"/>
              <w:right w:val="single" w:sz="4" w:space="0" w:color="auto"/>
            </w:tcBorders>
          </w:tcPr>
          <w:p w14:paraId="298B3E45" w14:textId="77777777" w:rsidR="00973A58" w:rsidRPr="00574A0A" w:rsidRDefault="00973A58" w:rsidP="00973A58">
            <w:pPr>
              <w:jc w:val="both"/>
              <w:rPr>
                <w:rFonts w:eastAsia="Calibri"/>
                <w:sz w:val="20"/>
                <w:szCs w:val="20"/>
              </w:rPr>
            </w:pPr>
          </w:p>
        </w:tc>
      </w:tr>
      <w:tr w:rsidR="00973A58" w:rsidRPr="00574A0A" w14:paraId="129123BB" w14:textId="77777777" w:rsidTr="00574A0A">
        <w:trPr>
          <w:trHeight w:val="1163"/>
        </w:trPr>
        <w:tc>
          <w:tcPr>
            <w:tcW w:w="568" w:type="dxa"/>
            <w:vMerge/>
            <w:tcBorders>
              <w:left w:val="single" w:sz="4" w:space="0" w:color="auto"/>
              <w:right w:val="single" w:sz="4" w:space="0" w:color="auto"/>
            </w:tcBorders>
            <w:hideMark/>
          </w:tcPr>
          <w:p w14:paraId="10C474BB" w14:textId="77777777" w:rsidR="00973A58" w:rsidRPr="00574A0A" w:rsidRDefault="00973A58" w:rsidP="00973A58">
            <w:pPr>
              <w:jc w:val="both"/>
              <w:rPr>
                <w:rFonts w:eastAsia="Calibri"/>
                <w:sz w:val="20"/>
                <w:szCs w:val="20"/>
              </w:rPr>
            </w:pPr>
          </w:p>
        </w:tc>
        <w:tc>
          <w:tcPr>
            <w:tcW w:w="1276" w:type="dxa"/>
            <w:vMerge/>
            <w:tcBorders>
              <w:left w:val="single" w:sz="4" w:space="0" w:color="auto"/>
              <w:right w:val="single" w:sz="4" w:space="0" w:color="auto"/>
            </w:tcBorders>
            <w:hideMark/>
          </w:tcPr>
          <w:p w14:paraId="5BBEF5AF" w14:textId="77777777" w:rsidR="00973A58" w:rsidRPr="00574A0A" w:rsidRDefault="00973A58" w:rsidP="00973A58">
            <w:pPr>
              <w:jc w:val="both"/>
              <w:rPr>
                <w:sz w:val="20"/>
                <w:szCs w:val="20"/>
              </w:rPr>
            </w:pPr>
          </w:p>
        </w:tc>
        <w:tc>
          <w:tcPr>
            <w:tcW w:w="703" w:type="dxa"/>
            <w:vMerge/>
            <w:tcBorders>
              <w:left w:val="single" w:sz="4" w:space="0" w:color="auto"/>
              <w:right w:val="single" w:sz="4" w:space="0" w:color="auto"/>
            </w:tcBorders>
            <w:hideMark/>
          </w:tcPr>
          <w:p w14:paraId="47E42CEA" w14:textId="77777777" w:rsidR="00973A58" w:rsidRPr="00574A0A" w:rsidRDefault="00973A58" w:rsidP="00973A58">
            <w:pPr>
              <w:jc w:val="both"/>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179BEDE5" w14:textId="77777777" w:rsidR="00973A58" w:rsidRPr="00574A0A" w:rsidRDefault="00973A58" w:rsidP="00973A58">
            <w:pPr>
              <w:tabs>
                <w:tab w:val="center" w:pos="742"/>
              </w:tabs>
              <w:jc w:val="both"/>
              <w:rPr>
                <w:rFonts w:eastAsia="Calibri"/>
                <w:sz w:val="20"/>
                <w:szCs w:val="20"/>
              </w:rPr>
            </w:pPr>
            <w:r w:rsidRPr="00574A0A">
              <w:rPr>
                <w:rFonts w:eastAsia="Calibri"/>
                <w:sz w:val="20"/>
                <w:szCs w:val="20"/>
              </w:rPr>
              <w:t>Средства бюджета городского округа Пущино</w:t>
            </w:r>
          </w:p>
        </w:tc>
        <w:tc>
          <w:tcPr>
            <w:tcW w:w="856" w:type="dxa"/>
            <w:tcBorders>
              <w:top w:val="single" w:sz="4" w:space="0" w:color="auto"/>
              <w:left w:val="single" w:sz="4" w:space="0" w:color="auto"/>
              <w:bottom w:val="single" w:sz="4" w:space="0" w:color="auto"/>
              <w:right w:val="single" w:sz="4" w:space="0" w:color="auto"/>
            </w:tcBorders>
          </w:tcPr>
          <w:p w14:paraId="54021859" w14:textId="3468734D" w:rsidR="00973A58" w:rsidRPr="00574A0A" w:rsidRDefault="00973A58" w:rsidP="00973A58">
            <w:pPr>
              <w:jc w:val="center"/>
              <w:rPr>
                <w:rFonts w:eastAsia="Calibri"/>
                <w:sz w:val="20"/>
                <w:szCs w:val="20"/>
              </w:rPr>
            </w:pPr>
            <w:r w:rsidRPr="00574A0A">
              <w:rPr>
                <w:rFonts w:eastAsia="Calibri"/>
                <w:sz w:val="20"/>
                <w:szCs w:val="20"/>
              </w:rPr>
              <w:t>0,00</w:t>
            </w:r>
          </w:p>
        </w:tc>
        <w:tc>
          <w:tcPr>
            <w:tcW w:w="1559" w:type="dxa"/>
            <w:tcBorders>
              <w:top w:val="single" w:sz="4" w:space="0" w:color="auto"/>
              <w:left w:val="single" w:sz="4" w:space="0" w:color="auto"/>
              <w:bottom w:val="single" w:sz="4" w:space="0" w:color="auto"/>
              <w:right w:val="single" w:sz="4" w:space="0" w:color="auto"/>
            </w:tcBorders>
          </w:tcPr>
          <w:p w14:paraId="6F6CE3F9" w14:textId="1E1CA7D8" w:rsidR="00973A58" w:rsidRPr="00574A0A" w:rsidRDefault="00973A58" w:rsidP="00973A58">
            <w:pPr>
              <w:jc w:val="center"/>
              <w:rPr>
                <w:sz w:val="20"/>
                <w:szCs w:val="20"/>
              </w:rPr>
            </w:pPr>
            <w:r w:rsidRPr="00574A0A">
              <w:rPr>
                <w:sz w:val="20"/>
                <w:szCs w:val="20"/>
              </w:rPr>
              <w:t>74 920,53</w:t>
            </w:r>
          </w:p>
        </w:tc>
        <w:tc>
          <w:tcPr>
            <w:tcW w:w="709" w:type="dxa"/>
            <w:tcBorders>
              <w:top w:val="single" w:sz="4" w:space="0" w:color="auto"/>
              <w:left w:val="single" w:sz="4" w:space="0" w:color="auto"/>
              <w:bottom w:val="single" w:sz="4" w:space="0" w:color="auto"/>
              <w:right w:val="single" w:sz="4" w:space="0" w:color="auto"/>
            </w:tcBorders>
          </w:tcPr>
          <w:p w14:paraId="3F72B8E6" w14:textId="140231FF" w:rsidR="00973A58" w:rsidRPr="00574A0A" w:rsidRDefault="00973A58" w:rsidP="00973A58">
            <w:pPr>
              <w:jc w:val="center"/>
              <w:rPr>
                <w:sz w:val="20"/>
                <w:szCs w:val="20"/>
              </w:rPr>
            </w:pPr>
            <w:r w:rsidRPr="00574A0A">
              <w:rPr>
                <w:sz w:val="20"/>
                <w:szCs w:val="20"/>
              </w:rPr>
              <w:t>0,00</w:t>
            </w:r>
          </w:p>
        </w:tc>
        <w:tc>
          <w:tcPr>
            <w:tcW w:w="1559" w:type="dxa"/>
            <w:tcBorders>
              <w:top w:val="single" w:sz="4" w:space="0" w:color="auto"/>
              <w:left w:val="single" w:sz="4" w:space="0" w:color="auto"/>
              <w:bottom w:val="single" w:sz="4" w:space="0" w:color="auto"/>
              <w:right w:val="single" w:sz="4" w:space="0" w:color="auto"/>
            </w:tcBorders>
          </w:tcPr>
          <w:p w14:paraId="2F2C29B2" w14:textId="70D246F1" w:rsidR="00973A58" w:rsidRPr="00574A0A" w:rsidRDefault="00973A58" w:rsidP="00973A58">
            <w:pPr>
              <w:jc w:val="center"/>
              <w:rPr>
                <w:sz w:val="20"/>
                <w:szCs w:val="20"/>
              </w:rPr>
            </w:pPr>
            <w:r w:rsidRPr="00574A0A">
              <w:rPr>
                <w:sz w:val="20"/>
                <w:szCs w:val="20"/>
              </w:rPr>
              <w:t>11 065,70</w:t>
            </w:r>
          </w:p>
        </w:tc>
        <w:tc>
          <w:tcPr>
            <w:tcW w:w="1559" w:type="dxa"/>
            <w:tcBorders>
              <w:top w:val="single" w:sz="4" w:space="0" w:color="auto"/>
              <w:left w:val="single" w:sz="4" w:space="0" w:color="auto"/>
              <w:bottom w:val="single" w:sz="4" w:space="0" w:color="auto"/>
              <w:right w:val="single" w:sz="4" w:space="0" w:color="auto"/>
            </w:tcBorders>
          </w:tcPr>
          <w:p w14:paraId="4C4858D8" w14:textId="523BC6B0" w:rsidR="00973A58" w:rsidRPr="00574A0A" w:rsidRDefault="00973A58" w:rsidP="00973A58">
            <w:pPr>
              <w:jc w:val="center"/>
              <w:rPr>
                <w:sz w:val="20"/>
                <w:szCs w:val="20"/>
              </w:rPr>
            </w:pPr>
            <w:r w:rsidRPr="00574A0A">
              <w:rPr>
                <w:sz w:val="20"/>
                <w:szCs w:val="20"/>
              </w:rPr>
              <w:t>63 854,84</w:t>
            </w:r>
          </w:p>
        </w:tc>
        <w:tc>
          <w:tcPr>
            <w:tcW w:w="1559" w:type="dxa"/>
            <w:tcBorders>
              <w:top w:val="single" w:sz="4" w:space="0" w:color="auto"/>
              <w:left w:val="single" w:sz="4" w:space="0" w:color="auto"/>
              <w:bottom w:val="single" w:sz="4" w:space="0" w:color="auto"/>
              <w:right w:val="single" w:sz="4" w:space="0" w:color="auto"/>
            </w:tcBorders>
          </w:tcPr>
          <w:p w14:paraId="0E8545BE" w14:textId="38E858DA" w:rsidR="00973A58" w:rsidRPr="00574A0A" w:rsidRDefault="00973A58" w:rsidP="00973A58">
            <w:pPr>
              <w:jc w:val="center"/>
              <w:rPr>
                <w:sz w:val="20"/>
                <w:szCs w:val="20"/>
              </w:rPr>
            </w:pPr>
            <w:r w:rsidRPr="00574A0A">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9D13363" w14:textId="198A0D2A" w:rsidR="00973A58" w:rsidRPr="00574A0A" w:rsidRDefault="00973A58" w:rsidP="00973A58">
            <w:pPr>
              <w:jc w:val="center"/>
              <w:rPr>
                <w:sz w:val="20"/>
                <w:szCs w:val="20"/>
              </w:rPr>
            </w:pPr>
            <w:r w:rsidRPr="00574A0A">
              <w:rPr>
                <w:sz w:val="20"/>
                <w:szCs w:val="20"/>
              </w:rPr>
              <w:t>0,00</w:t>
            </w:r>
          </w:p>
        </w:tc>
        <w:tc>
          <w:tcPr>
            <w:tcW w:w="1276" w:type="dxa"/>
            <w:vMerge/>
            <w:tcBorders>
              <w:left w:val="single" w:sz="4" w:space="0" w:color="auto"/>
              <w:right w:val="single" w:sz="4" w:space="0" w:color="auto"/>
            </w:tcBorders>
            <w:hideMark/>
          </w:tcPr>
          <w:p w14:paraId="59AD1AA1" w14:textId="77777777" w:rsidR="00973A58" w:rsidRPr="00574A0A" w:rsidRDefault="00973A58" w:rsidP="00973A58">
            <w:pPr>
              <w:jc w:val="both"/>
              <w:rPr>
                <w:rFonts w:eastAsia="Calibri"/>
                <w:sz w:val="20"/>
                <w:szCs w:val="20"/>
              </w:rPr>
            </w:pPr>
          </w:p>
        </w:tc>
        <w:tc>
          <w:tcPr>
            <w:tcW w:w="1417" w:type="dxa"/>
            <w:vMerge/>
            <w:tcBorders>
              <w:left w:val="single" w:sz="4" w:space="0" w:color="auto"/>
              <w:right w:val="single" w:sz="4" w:space="0" w:color="auto"/>
            </w:tcBorders>
            <w:hideMark/>
          </w:tcPr>
          <w:p w14:paraId="60E37F22" w14:textId="77777777" w:rsidR="00973A58" w:rsidRPr="00574A0A" w:rsidRDefault="00973A58" w:rsidP="00973A58">
            <w:pPr>
              <w:jc w:val="both"/>
              <w:rPr>
                <w:rFonts w:eastAsia="Calibri"/>
                <w:sz w:val="20"/>
                <w:szCs w:val="20"/>
              </w:rPr>
            </w:pPr>
          </w:p>
        </w:tc>
      </w:tr>
      <w:tr w:rsidR="00973A58" w:rsidRPr="00574A0A" w14:paraId="7680DDA3" w14:textId="77777777" w:rsidTr="00574A0A">
        <w:trPr>
          <w:trHeight w:val="2246"/>
        </w:trPr>
        <w:tc>
          <w:tcPr>
            <w:tcW w:w="568" w:type="dxa"/>
            <w:vMerge/>
            <w:tcBorders>
              <w:left w:val="single" w:sz="4" w:space="0" w:color="auto"/>
              <w:right w:val="single" w:sz="4" w:space="0" w:color="auto"/>
            </w:tcBorders>
          </w:tcPr>
          <w:p w14:paraId="65147162" w14:textId="77777777" w:rsidR="00973A58" w:rsidRPr="00574A0A" w:rsidRDefault="00973A58" w:rsidP="00973A58">
            <w:pPr>
              <w:jc w:val="both"/>
              <w:rPr>
                <w:rFonts w:eastAsia="Calibri"/>
                <w:sz w:val="20"/>
                <w:szCs w:val="20"/>
              </w:rPr>
            </w:pPr>
          </w:p>
        </w:tc>
        <w:tc>
          <w:tcPr>
            <w:tcW w:w="1276" w:type="dxa"/>
            <w:vMerge/>
            <w:tcBorders>
              <w:left w:val="single" w:sz="4" w:space="0" w:color="auto"/>
              <w:right w:val="single" w:sz="4" w:space="0" w:color="auto"/>
            </w:tcBorders>
          </w:tcPr>
          <w:p w14:paraId="5C4E9C22" w14:textId="77777777" w:rsidR="00973A58" w:rsidRPr="00574A0A" w:rsidRDefault="00973A58" w:rsidP="00973A58">
            <w:pPr>
              <w:jc w:val="both"/>
              <w:rPr>
                <w:sz w:val="20"/>
                <w:szCs w:val="20"/>
              </w:rPr>
            </w:pPr>
          </w:p>
        </w:tc>
        <w:tc>
          <w:tcPr>
            <w:tcW w:w="703" w:type="dxa"/>
            <w:vMerge/>
            <w:tcBorders>
              <w:left w:val="single" w:sz="4" w:space="0" w:color="auto"/>
              <w:right w:val="single" w:sz="4" w:space="0" w:color="auto"/>
            </w:tcBorders>
          </w:tcPr>
          <w:p w14:paraId="4EC8B4E5" w14:textId="77777777" w:rsidR="00973A58" w:rsidRPr="00574A0A" w:rsidRDefault="00973A58" w:rsidP="00973A58">
            <w:pPr>
              <w:jc w:val="both"/>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4D0884A" w14:textId="77777777" w:rsidR="00973A58" w:rsidRPr="00574A0A" w:rsidRDefault="00973A58" w:rsidP="00973A58">
            <w:pPr>
              <w:tabs>
                <w:tab w:val="center" w:pos="742"/>
              </w:tabs>
              <w:jc w:val="both"/>
              <w:rPr>
                <w:rFonts w:eastAsia="Calibri"/>
                <w:sz w:val="20"/>
                <w:szCs w:val="20"/>
              </w:rPr>
            </w:pPr>
            <w:r w:rsidRPr="00574A0A">
              <w:rPr>
                <w:rFonts w:eastAsia="Calibri"/>
                <w:sz w:val="20"/>
                <w:szCs w:val="20"/>
              </w:rPr>
              <w:t>Внебюджетные источники</w:t>
            </w:r>
          </w:p>
        </w:tc>
        <w:tc>
          <w:tcPr>
            <w:tcW w:w="856" w:type="dxa"/>
            <w:tcBorders>
              <w:top w:val="single" w:sz="4" w:space="0" w:color="auto"/>
              <w:left w:val="single" w:sz="4" w:space="0" w:color="auto"/>
              <w:bottom w:val="single" w:sz="4" w:space="0" w:color="auto"/>
              <w:right w:val="single" w:sz="4" w:space="0" w:color="auto"/>
            </w:tcBorders>
          </w:tcPr>
          <w:p w14:paraId="4F094338" w14:textId="6E619D3C" w:rsidR="00973A58" w:rsidRPr="00574A0A" w:rsidRDefault="00973A58" w:rsidP="00973A58">
            <w:pPr>
              <w:jc w:val="center"/>
              <w:rPr>
                <w:rFonts w:eastAsia="Calibri"/>
                <w:sz w:val="20"/>
                <w:szCs w:val="20"/>
              </w:rPr>
            </w:pPr>
            <w:r w:rsidRPr="00574A0A">
              <w:rPr>
                <w:rFonts w:eastAsia="Calibri"/>
                <w:sz w:val="20"/>
                <w:szCs w:val="20"/>
              </w:rPr>
              <w:t>0,00</w:t>
            </w:r>
          </w:p>
        </w:tc>
        <w:tc>
          <w:tcPr>
            <w:tcW w:w="1559" w:type="dxa"/>
            <w:tcBorders>
              <w:top w:val="single" w:sz="4" w:space="0" w:color="auto"/>
              <w:left w:val="single" w:sz="4" w:space="0" w:color="auto"/>
              <w:bottom w:val="single" w:sz="4" w:space="0" w:color="auto"/>
              <w:right w:val="single" w:sz="4" w:space="0" w:color="auto"/>
            </w:tcBorders>
          </w:tcPr>
          <w:p w14:paraId="316487FF" w14:textId="119C5B95" w:rsidR="00973A58" w:rsidRPr="00574A0A" w:rsidRDefault="00973A58" w:rsidP="00973A58">
            <w:pPr>
              <w:jc w:val="center"/>
              <w:rPr>
                <w:sz w:val="20"/>
                <w:szCs w:val="20"/>
              </w:rPr>
            </w:pPr>
            <w:r w:rsidRPr="00574A0A">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8C21481" w14:textId="55A87E23" w:rsidR="00973A58" w:rsidRPr="00574A0A" w:rsidRDefault="00973A58" w:rsidP="00973A58">
            <w:pPr>
              <w:jc w:val="center"/>
              <w:rPr>
                <w:sz w:val="20"/>
                <w:szCs w:val="20"/>
              </w:rPr>
            </w:pPr>
            <w:r w:rsidRPr="00574A0A">
              <w:rPr>
                <w:sz w:val="20"/>
                <w:szCs w:val="20"/>
              </w:rPr>
              <w:t>0,00</w:t>
            </w:r>
          </w:p>
        </w:tc>
        <w:tc>
          <w:tcPr>
            <w:tcW w:w="1559" w:type="dxa"/>
            <w:tcBorders>
              <w:top w:val="single" w:sz="4" w:space="0" w:color="auto"/>
              <w:left w:val="single" w:sz="4" w:space="0" w:color="auto"/>
              <w:bottom w:val="single" w:sz="4" w:space="0" w:color="auto"/>
              <w:right w:val="single" w:sz="4" w:space="0" w:color="auto"/>
            </w:tcBorders>
          </w:tcPr>
          <w:p w14:paraId="48999505" w14:textId="4BDFF95D" w:rsidR="00973A58" w:rsidRPr="00574A0A" w:rsidRDefault="00973A58" w:rsidP="00973A58">
            <w:pPr>
              <w:jc w:val="center"/>
              <w:rPr>
                <w:sz w:val="20"/>
                <w:szCs w:val="20"/>
              </w:rPr>
            </w:pPr>
            <w:r w:rsidRPr="00574A0A">
              <w:rPr>
                <w:sz w:val="20"/>
                <w:szCs w:val="20"/>
              </w:rPr>
              <w:t>0,00</w:t>
            </w:r>
          </w:p>
        </w:tc>
        <w:tc>
          <w:tcPr>
            <w:tcW w:w="1559" w:type="dxa"/>
            <w:tcBorders>
              <w:top w:val="single" w:sz="4" w:space="0" w:color="auto"/>
              <w:left w:val="single" w:sz="4" w:space="0" w:color="auto"/>
              <w:bottom w:val="single" w:sz="4" w:space="0" w:color="auto"/>
              <w:right w:val="single" w:sz="4" w:space="0" w:color="auto"/>
            </w:tcBorders>
          </w:tcPr>
          <w:p w14:paraId="46F6B9E8" w14:textId="25594FC9" w:rsidR="00973A58" w:rsidRPr="00574A0A" w:rsidRDefault="00973A58" w:rsidP="00973A58">
            <w:pPr>
              <w:jc w:val="center"/>
              <w:rPr>
                <w:sz w:val="20"/>
                <w:szCs w:val="20"/>
              </w:rPr>
            </w:pPr>
            <w:r w:rsidRPr="00574A0A">
              <w:rPr>
                <w:sz w:val="20"/>
                <w:szCs w:val="20"/>
              </w:rPr>
              <w:t>0,00</w:t>
            </w:r>
          </w:p>
        </w:tc>
        <w:tc>
          <w:tcPr>
            <w:tcW w:w="1559" w:type="dxa"/>
            <w:tcBorders>
              <w:top w:val="single" w:sz="4" w:space="0" w:color="auto"/>
              <w:left w:val="single" w:sz="4" w:space="0" w:color="auto"/>
              <w:bottom w:val="single" w:sz="4" w:space="0" w:color="auto"/>
              <w:right w:val="single" w:sz="4" w:space="0" w:color="auto"/>
            </w:tcBorders>
          </w:tcPr>
          <w:p w14:paraId="0246D200" w14:textId="0C87DA0E" w:rsidR="00973A58" w:rsidRPr="00574A0A" w:rsidRDefault="00973A58" w:rsidP="00973A58">
            <w:pPr>
              <w:jc w:val="center"/>
              <w:rPr>
                <w:sz w:val="20"/>
                <w:szCs w:val="20"/>
              </w:rPr>
            </w:pPr>
            <w:r w:rsidRPr="00574A0A">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1F2FFDF" w14:textId="6D3B0B64" w:rsidR="00973A58" w:rsidRPr="00574A0A" w:rsidRDefault="00973A58" w:rsidP="00973A58">
            <w:pPr>
              <w:jc w:val="center"/>
              <w:rPr>
                <w:sz w:val="20"/>
                <w:szCs w:val="20"/>
              </w:rPr>
            </w:pPr>
            <w:r w:rsidRPr="00574A0A">
              <w:rPr>
                <w:sz w:val="20"/>
                <w:szCs w:val="20"/>
              </w:rPr>
              <w:t>0,00</w:t>
            </w:r>
          </w:p>
        </w:tc>
        <w:tc>
          <w:tcPr>
            <w:tcW w:w="1276" w:type="dxa"/>
            <w:vMerge/>
            <w:tcBorders>
              <w:left w:val="single" w:sz="4" w:space="0" w:color="auto"/>
              <w:right w:val="single" w:sz="4" w:space="0" w:color="auto"/>
            </w:tcBorders>
          </w:tcPr>
          <w:p w14:paraId="124EFEDC" w14:textId="77777777" w:rsidR="00973A58" w:rsidRPr="00574A0A" w:rsidRDefault="00973A58" w:rsidP="00973A58">
            <w:pPr>
              <w:jc w:val="both"/>
              <w:rPr>
                <w:rFonts w:eastAsia="Calibri"/>
                <w:sz w:val="20"/>
                <w:szCs w:val="20"/>
              </w:rPr>
            </w:pPr>
          </w:p>
        </w:tc>
        <w:tc>
          <w:tcPr>
            <w:tcW w:w="1417" w:type="dxa"/>
            <w:vMerge/>
            <w:tcBorders>
              <w:left w:val="single" w:sz="4" w:space="0" w:color="auto"/>
              <w:right w:val="single" w:sz="4" w:space="0" w:color="auto"/>
            </w:tcBorders>
          </w:tcPr>
          <w:p w14:paraId="7B93F73D" w14:textId="77777777" w:rsidR="00973A58" w:rsidRPr="00574A0A" w:rsidRDefault="00973A58" w:rsidP="00973A58">
            <w:pPr>
              <w:jc w:val="both"/>
              <w:rPr>
                <w:rFonts w:eastAsia="Calibri"/>
                <w:sz w:val="20"/>
                <w:szCs w:val="20"/>
              </w:rPr>
            </w:pPr>
          </w:p>
        </w:tc>
      </w:tr>
    </w:tbl>
    <w:p w14:paraId="48C3A76E" w14:textId="77777777" w:rsidR="00C53F2E" w:rsidRPr="00574A0A" w:rsidRDefault="00C53F2E" w:rsidP="00AB2C73">
      <w:pPr>
        <w:tabs>
          <w:tab w:val="left" w:pos="13183"/>
        </w:tabs>
        <w:rPr>
          <w:rFonts w:eastAsiaTheme="minorEastAsia" w:cs="Times New Roman"/>
          <w:sz w:val="20"/>
          <w:szCs w:val="20"/>
          <w:lang w:eastAsia="ru-RU"/>
        </w:rPr>
      </w:pPr>
    </w:p>
    <w:sectPr w:rsidR="00C53F2E" w:rsidRPr="00574A0A" w:rsidSect="00AB2C73">
      <w:headerReference w:type="default" r:id="rId10"/>
      <w:footerReference w:type="default" r:id="rId11"/>
      <w:pgSz w:w="16838" w:h="11906" w:orient="landscape"/>
      <w:pgMar w:top="1134" w:right="567" w:bottom="1134" w:left="1701" w:header="709" w:footer="709"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B0B8B" w14:textId="77777777" w:rsidR="00201C50" w:rsidRDefault="00201C50" w:rsidP="00BE2323">
      <w:r>
        <w:separator/>
      </w:r>
    </w:p>
  </w:endnote>
  <w:endnote w:type="continuationSeparator" w:id="0">
    <w:p w14:paraId="3F1954E6" w14:textId="77777777" w:rsidR="00201C50" w:rsidRDefault="00201C50" w:rsidP="00BE2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C1330" w14:textId="77777777" w:rsidR="00A82AFB" w:rsidRDefault="00A82AF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4D69D" w14:textId="77777777" w:rsidR="00201C50" w:rsidRDefault="00201C50" w:rsidP="00BE2323">
      <w:r>
        <w:separator/>
      </w:r>
    </w:p>
  </w:footnote>
  <w:footnote w:type="continuationSeparator" w:id="0">
    <w:p w14:paraId="22EC5279" w14:textId="77777777" w:rsidR="00201C50" w:rsidRDefault="00201C50" w:rsidP="00BE23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41BF3" w14:textId="77777777" w:rsidR="00A82AFB" w:rsidRDefault="00A82AFB">
    <w:pPr>
      <w:spacing w:line="1" w:lineRule="exact"/>
    </w:pPr>
    <w:r>
      <w:rPr>
        <w:noProof/>
        <w:lang w:eastAsia="ru-RU"/>
      </w:rPr>
      <mc:AlternateContent>
        <mc:Choice Requires="wps">
          <w:drawing>
            <wp:anchor distT="0" distB="0" distL="0" distR="0" simplePos="0" relativeHeight="251660288" behindDoc="1" locked="0" layoutInCell="1" allowOverlap="1" wp14:anchorId="034E8325" wp14:editId="7609D850">
              <wp:simplePos x="0" y="0"/>
              <wp:positionH relativeFrom="page">
                <wp:posOffset>5255895</wp:posOffset>
              </wp:positionH>
              <wp:positionV relativeFrom="page">
                <wp:posOffset>488950</wp:posOffset>
              </wp:positionV>
              <wp:extent cx="128270" cy="97790"/>
              <wp:effectExtent l="0" t="0" r="0" b="0"/>
              <wp:wrapNone/>
              <wp:docPr id="33" name="Shape 30"/>
              <wp:cNvGraphicFramePr/>
              <a:graphic xmlns:a="http://schemas.openxmlformats.org/drawingml/2006/main">
                <a:graphicData uri="http://schemas.microsoft.com/office/word/2010/wordprocessingShape">
                  <wps:wsp>
                    <wps:cNvSpPr txBox="1"/>
                    <wps:spPr>
                      <a:xfrm>
                        <a:off x="0" y="0"/>
                        <a:ext cx="128270" cy="97790"/>
                      </a:xfrm>
                      <a:prstGeom prst="rect">
                        <a:avLst/>
                      </a:prstGeom>
                      <a:noFill/>
                    </wps:spPr>
                    <wps:txbx>
                      <w:txbxContent>
                        <w:p w14:paraId="72BC65E7" w14:textId="77777777" w:rsidR="00A82AFB" w:rsidRDefault="00A82AFB">
                          <w:pPr>
                            <w:pStyle w:val="aff7"/>
                            <w:shd w:val="clear" w:color="auto" w:fill="auto"/>
                          </w:pPr>
                          <w:r>
                            <w:fldChar w:fldCharType="begin"/>
                          </w:r>
                          <w:r>
                            <w:instrText xml:space="preserve"> PAGE \* MERGEFORMAT </w:instrText>
                          </w:r>
                          <w:r>
                            <w:fldChar w:fldCharType="separate"/>
                          </w:r>
                          <w:r>
                            <w:rPr>
                              <w:noProof/>
                            </w:rPr>
                            <w:t>40</w:t>
                          </w:r>
                          <w:r>
                            <w:fldChar w:fldCharType="end"/>
                          </w:r>
                        </w:p>
                      </w:txbxContent>
                    </wps:txbx>
                    <wps:bodyPr wrap="none" lIns="0" tIns="0" rIns="0" bIns="0">
                      <a:spAutoFit/>
                    </wps:bodyPr>
                  </wps:wsp>
                </a:graphicData>
              </a:graphic>
            </wp:anchor>
          </w:drawing>
        </mc:Choice>
        <mc:Fallback>
          <w:pict>
            <v:shapetype w14:anchorId="034E8325" id="_x0000_t202" coordsize="21600,21600" o:spt="202" path="m,l,21600r21600,l21600,xe">
              <v:stroke joinstyle="miter"/>
              <v:path gradientshapeok="t" o:connecttype="rect"/>
            </v:shapetype>
            <v:shape id="Shape 30" o:spid="_x0000_s1026" type="#_x0000_t202" style="position:absolute;margin-left:413.85pt;margin-top:38.5pt;width:10.1pt;height:7.7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" filled="f" stroked="f">
              <v:textbox style="mso-fit-shape-to-text:t" inset="0,0,0,0">
                <w:txbxContent>
                  <w:p w14:paraId="72BC65E7" w14:textId="77777777" w:rsidR="00A82AFB" w:rsidRDefault="00A82AFB">
                    <w:pPr>
                      <w:pStyle w:val="aff7"/>
                      <w:shd w:val="clear" w:color="auto" w:fill="auto"/>
                    </w:pPr>
                    <w:r>
                      <w:fldChar w:fldCharType="begin"/>
                    </w:r>
                    <w:r>
                      <w:instrText xml:space="preserve"> PAGE \* MERGEFORMAT </w:instrText>
                    </w:r>
                    <w:r>
                      <w:fldChar w:fldCharType="separate"/>
                    </w:r>
                    <w:r>
                      <w:rPr>
                        <w:noProof/>
                      </w:rPr>
                      <w:t>40</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7AFB2" w14:textId="77777777" w:rsidR="00A82AFB" w:rsidRPr="00CF37AC" w:rsidRDefault="00A82AFB" w:rsidP="00CF37AC">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95575"/>
    <w:multiLevelType w:val="hybridMultilevel"/>
    <w:tmpl w:val="2FE27D20"/>
    <w:lvl w:ilvl="0" w:tplc="A46C5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28B301B"/>
    <w:multiLevelType w:val="hybridMultilevel"/>
    <w:tmpl w:val="1706B750"/>
    <w:lvl w:ilvl="0" w:tplc="5EDC9DD2">
      <w:start w:val="1"/>
      <w:numFmt w:val="decimal"/>
      <w:suff w:val="space"/>
      <w:lvlText w:val="%1."/>
      <w:lvlJc w:val="left"/>
      <w:pPr>
        <w:ind w:left="108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569E429E"/>
    <w:multiLevelType w:val="hybridMultilevel"/>
    <w:tmpl w:val="6D1EBA2C"/>
    <w:lvl w:ilvl="0" w:tplc="6270FB1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79297A57"/>
    <w:multiLevelType w:val="hybridMultilevel"/>
    <w:tmpl w:val="F5A8BBD0"/>
    <w:lvl w:ilvl="0" w:tplc="DA9E7EF4">
      <w:start w:val="1"/>
      <w:numFmt w:val="decimal"/>
      <w:suff w:val="space"/>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B13"/>
    <w:rsid w:val="00014380"/>
    <w:rsid w:val="000349F5"/>
    <w:rsid w:val="00042640"/>
    <w:rsid w:val="00061C31"/>
    <w:rsid w:val="000659B1"/>
    <w:rsid w:val="00071BC7"/>
    <w:rsid w:val="00086962"/>
    <w:rsid w:val="000962C0"/>
    <w:rsid w:val="00097486"/>
    <w:rsid w:val="000B1445"/>
    <w:rsid w:val="000B2626"/>
    <w:rsid w:val="000C7CEE"/>
    <w:rsid w:val="000D2ECA"/>
    <w:rsid w:val="000D6166"/>
    <w:rsid w:val="000E6564"/>
    <w:rsid w:val="000E7B62"/>
    <w:rsid w:val="001003A2"/>
    <w:rsid w:val="00105753"/>
    <w:rsid w:val="00105D89"/>
    <w:rsid w:val="00106217"/>
    <w:rsid w:val="0012328C"/>
    <w:rsid w:val="00141EDF"/>
    <w:rsid w:val="00143158"/>
    <w:rsid w:val="001473B5"/>
    <w:rsid w:val="00152DBB"/>
    <w:rsid w:val="00170173"/>
    <w:rsid w:val="00177DBB"/>
    <w:rsid w:val="001867FC"/>
    <w:rsid w:val="00192FE9"/>
    <w:rsid w:val="00194781"/>
    <w:rsid w:val="00195021"/>
    <w:rsid w:val="001A3E6A"/>
    <w:rsid w:val="001A5AAA"/>
    <w:rsid w:val="001A75FD"/>
    <w:rsid w:val="001B554E"/>
    <w:rsid w:val="001C066C"/>
    <w:rsid w:val="001C1ADD"/>
    <w:rsid w:val="001C264C"/>
    <w:rsid w:val="001D18A7"/>
    <w:rsid w:val="001D5678"/>
    <w:rsid w:val="001E4B89"/>
    <w:rsid w:val="001E65FE"/>
    <w:rsid w:val="001F1577"/>
    <w:rsid w:val="001F1A2B"/>
    <w:rsid w:val="001F2201"/>
    <w:rsid w:val="001F78CC"/>
    <w:rsid w:val="00201C50"/>
    <w:rsid w:val="00202EA8"/>
    <w:rsid w:val="002046FF"/>
    <w:rsid w:val="00206966"/>
    <w:rsid w:val="00214269"/>
    <w:rsid w:val="00217D66"/>
    <w:rsid w:val="002227F7"/>
    <w:rsid w:val="002316B5"/>
    <w:rsid w:val="0024464B"/>
    <w:rsid w:val="00251210"/>
    <w:rsid w:val="00253C15"/>
    <w:rsid w:val="00264220"/>
    <w:rsid w:val="002702DE"/>
    <w:rsid w:val="002704BE"/>
    <w:rsid w:val="00286A9F"/>
    <w:rsid w:val="00292F00"/>
    <w:rsid w:val="00296EAF"/>
    <w:rsid w:val="00297319"/>
    <w:rsid w:val="002A36E8"/>
    <w:rsid w:val="002C174D"/>
    <w:rsid w:val="002C1E4E"/>
    <w:rsid w:val="002C2307"/>
    <w:rsid w:val="002C3671"/>
    <w:rsid w:val="002C57A8"/>
    <w:rsid w:val="002C799D"/>
    <w:rsid w:val="002D22C5"/>
    <w:rsid w:val="002D52F6"/>
    <w:rsid w:val="002D7482"/>
    <w:rsid w:val="002F2335"/>
    <w:rsid w:val="002F6CE9"/>
    <w:rsid w:val="003021CC"/>
    <w:rsid w:val="00306D57"/>
    <w:rsid w:val="00312E3B"/>
    <w:rsid w:val="003137FB"/>
    <w:rsid w:val="00317F45"/>
    <w:rsid w:val="0032642E"/>
    <w:rsid w:val="0032648A"/>
    <w:rsid w:val="00330A7D"/>
    <w:rsid w:val="0035169B"/>
    <w:rsid w:val="003556A7"/>
    <w:rsid w:val="00357F1C"/>
    <w:rsid w:val="0036539B"/>
    <w:rsid w:val="0037222E"/>
    <w:rsid w:val="00380C50"/>
    <w:rsid w:val="003810D8"/>
    <w:rsid w:val="003B4228"/>
    <w:rsid w:val="003C4ACA"/>
    <w:rsid w:val="003D2CC3"/>
    <w:rsid w:val="003D78DF"/>
    <w:rsid w:val="003E1B40"/>
    <w:rsid w:val="003E34EB"/>
    <w:rsid w:val="003E620A"/>
    <w:rsid w:val="00402953"/>
    <w:rsid w:val="004070BD"/>
    <w:rsid w:val="00410564"/>
    <w:rsid w:val="00423C57"/>
    <w:rsid w:val="00434B9E"/>
    <w:rsid w:val="00435650"/>
    <w:rsid w:val="00457ED1"/>
    <w:rsid w:val="004617B3"/>
    <w:rsid w:val="004656FC"/>
    <w:rsid w:val="00470D98"/>
    <w:rsid w:val="00485DBD"/>
    <w:rsid w:val="00486446"/>
    <w:rsid w:val="00487B17"/>
    <w:rsid w:val="00492371"/>
    <w:rsid w:val="00494D6B"/>
    <w:rsid w:val="004C2F65"/>
    <w:rsid w:val="004C430D"/>
    <w:rsid w:val="004C677F"/>
    <w:rsid w:val="004D1F62"/>
    <w:rsid w:val="004D3038"/>
    <w:rsid w:val="004D34A3"/>
    <w:rsid w:val="004D46C4"/>
    <w:rsid w:val="004E1AA4"/>
    <w:rsid w:val="004E212B"/>
    <w:rsid w:val="004F0666"/>
    <w:rsid w:val="004F311F"/>
    <w:rsid w:val="00501EF1"/>
    <w:rsid w:val="005060D6"/>
    <w:rsid w:val="00507DA2"/>
    <w:rsid w:val="0051152F"/>
    <w:rsid w:val="00537449"/>
    <w:rsid w:val="00540916"/>
    <w:rsid w:val="005441A4"/>
    <w:rsid w:val="005475B5"/>
    <w:rsid w:val="005605C8"/>
    <w:rsid w:val="0056243D"/>
    <w:rsid w:val="0056287D"/>
    <w:rsid w:val="005662FD"/>
    <w:rsid w:val="00574A0A"/>
    <w:rsid w:val="0057680C"/>
    <w:rsid w:val="0058300A"/>
    <w:rsid w:val="0058456D"/>
    <w:rsid w:val="005A4CF3"/>
    <w:rsid w:val="005C6CCB"/>
    <w:rsid w:val="005D16F5"/>
    <w:rsid w:val="005D4923"/>
    <w:rsid w:val="005E2550"/>
    <w:rsid w:val="005E6EEA"/>
    <w:rsid w:val="005F4794"/>
    <w:rsid w:val="005F59EA"/>
    <w:rsid w:val="00600DCA"/>
    <w:rsid w:val="006334CB"/>
    <w:rsid w:val="00640561"/>
    <w:rsid w:val="0064541B"/>
    <w:rsid w:val="00646089"/>
    <w:rsid w:val="00652859"/>
    <w:rsid w:val="00652E2C"/>
    <w:rsid w:val="00653ABC"/>
    <w:rsid w:val="00664910"/>
    <w:rsid w:val="006748EB"/>
    <w:rsid w:val="00675E9B"/>
    <w:rsid w:val="00682747"/>
    <w:rsid w:val="0068455E"/>
    <w:rsid w:val="006878C9"/>
    <w:rsid w:val="00697DD8"/>
    <w:rsid w:val="006A5AC5"/>
    <w:rsid w:val="006A69EF"/>
    <w:rsid w:val="006C307E"/>
    <w:rsid w:val="006C3713"/>
    <w:rsid w:val="006D0FF1"/>
    <w:rsid w:val="006F1515"/>
    <w:rsid w:val="00703AF1"/>
    <w:rsid w:val="00704A99"/>
    <w:rsid w:val="00713FFF"/>
    <w:rsid w:val="007207A4"/>
    <w:rsid w:val="0073179D"/>
    <w:rsid w:val="007327F2"/>
    <w:rsid w:val="007402D7"/>
    <w:rsid w:val="00741CFF"/>
    <w:rsid w:val="0074436E"/>
    <w:rsid w:val="00744B3B"/>
    <w:rsid w:val="0074585D"/>
    <w:rsid w:val="00762B53"/>
    <w:rsid w:val="00772CBF"/>
    <w:rsid w:val="0077392C"/>
    <w:rsid w:val="007841A6"/>
    <w:rsid w:val="0078488B"/>
    <w:rsid w:val="007869C8"/>
    <w:rsid w:val="007957CD"/>
    <w:rsid w:val="00795EAC"/>
    <w:rsid w:val="00797E63"/>
    <w:rsid w:val="007C7232"/>
    <w:rsid w:val="007D0327"/>
    <w:rsid w:val="008037D2"/>
    <w:rsid w:val="008111A6"/>
    <w:rsid w:val="00821CCD"/>
    <w:rsid w:val="0082512E"/>
    <w:rsid w:val="00825797"/>
    <w:rsid w:val="00826743"/>
    <w:rsid w:val="00837C78"/>
    <w:rsid w:val="008579CB"/>
    <w:rsid w:val="00857F64"/>
    <w:rsid w:val="0087016E"/>
    <w:rsid w:val="00876CDB"/>
    <w:rsid w:val="00876CE4"/>
    <w:rsid w:val="00883F5F"/>
    <w:rsid w:val="0088761D"/>
    <w:rsid w:val="008A232A"/>
    <w:rsid w:val="008A624A"/>
    <w:rsid w:val="008D657D"/>
    <w:rsid w:val="008D7676"/>
    <w:rsid w:val="008E2B13"/>
    <w:rsid w:val="008E5381"/>
    <w:rsid w:val="008E5434"/>
    <w:rsid w:val="008E7F73"/>
    <w:rsid w:val="008F27E8"/>
    <w:rsid w:val="008F5353"/>
    <w:rsid w:val="00906899"/>
    <w:rsid w:val="00907477"/>
    <w:rsid w:val="00922762"/>
    <w:rsid w:val="00934001"/>
    <w:rsid w:val="00943D04"/>
    <w:rsid w:val="00973A58"/>
    <w:rsid w:val="0098089E"/>
    <w:rsid w:val="00983C06"/>
    <w:rsid w:val="009906E9"/>
    <w:rsid w:val="009C3466"/>
    <w:rsid w:val="009C6745"/>
    <w:rsid w:val="009D3B3D"/>
    <w:rsid w:val="009F11DC"/>
    <w:rsid w:val="009F5EE2"/>
    <w:rsid w:val="00A00D91"/>
    <w:rsid w:val="00A10372"/>
    <w:rsid w:val="00A17506"/>
    <w:rsid w:val="00A20832"/>
    <w:rsid w:val="00A211C2"/>
    <w:rsid w:val="00A357C9"/>
    <w:rsid w:val="00A42191"/>
    <w:rsid w:val="00A52ACB"/>
    <w:rsid w:val="00A61BE8"/>
    <w:rsid w:val="00A6202D"/>
    <w:rsid w:val="00A62482"/>
    <w:rsid w:val="00A706E2"/>
    <w:rsid w:val="00A82AFB"/>
    <w:rsid w:val="00AA4595"/>
    <w:rsid w:val="00AA6AD1"/>
    <w:rsid w:val="00AB2C73"/>
    <w:rsid w:val="00AB48F9"/>
    <w:rsid w:val="00AB61F8"/>
    <w:rsid w:val="00AD64E8"/>
    <w:rsid w:val="00AE140D"/>
    <w:rsid w:val="00AE1D69"/>
    <w:rsid w:val="00AF1DE9"/>
    <w:rsid w:val="00AF4806"/>
    <w:rsid w:val="00B1264F"/>
    <w:rsid w:val="00B17798"/>
    <w:rsid w:val="00B20F9B"/>
    <w:rsid w:val="00B40743"/>
    <w:rsid w:val="00B50394"/>
    <w:rsid w:val="00B525B1"/>
    <w:rsid w:val="00B62E3D"/>
    <w:rsid w:val="00B807ED"/>
    <w:rsid w:val="00B815EC"/>
    <w:rsid w:val="00B84216"/>
    <w:rsid w:val="00B856F9"/>
    <w:rsid w:val="00B92B92"/>
    <w:rsid w:val="00B97155"/>
    <w:rsid w:val="00BA37B4"/>
    <w:rsid w:val="00BB64E9"/>
    <w:rsid w:val="00BC2C38"/>
    <w:rsid w:val="00BC4022"/>
    <w:rsid w:val="00BC684E"/>
    <w:rsid w:val="00BD06C1"/>
    <w:rsid w:val="00BD100B"/>
    <w:rsid w:val="00BD352B"/>
    <w:rsid w:val="00BE2323"/>
    <w:rsid w:val="00BE412B"/>
    <w:rsid w:val="00BF1212"/>
    <w:rsid w:val="00BF36EA"/>
    <w:rsid w:val="00BF4E84"/>
    <w:rsid w:val="00C0584F"/>
    <w:rsid w:val="00C17B7C"/>
    <w:rsid w:val="00C24131"/>
    <w:rsid w:val="00C313E7"/>
    <w:rsid w:val="00C53F2E"/>
    <w:rsid w:val="00C6030E"/>
    <w:rsid w:val="00C609EA"/>
    <w:rsid w:val="00C63C87"/>
    <w:rsid w:val="00C65EAA"/>
    <w:rsid w:val="00C826A7"/>
    <w:rsid w:val="00C8329F"/>
    <w:rsid w:val="00C8569B"/>
    <w:rsid w:val="00C87BE0"/>
    <w:rsid w:val="00C903E0"/>
    <w:rsid w:val="00C90AA5"/>
    <w:rsid w:val="00C93E07"/>
    <w:rsid w:val="00C946C0"/>
    <w:rsid w:val="00C95D88"/>
    <w:rsid w:val="00CA25FF"/>
    <w:rsid w:val="00CA4D1B"/>
    <w:rsid w:val="00CB744E"/>
    <w:rsid w:val="00CC1C01"/>
    <w:rsid w:val="00CC21B0"/>
    <w:rsid w:val="00CC2FE3"/>
    <w:rsid w:val="00CD1FD5"/>
    <w:rsid w:val="00CD7925"/>
    <w:rsid w:val="00CF3525"/>
    <w:rsid w:val="00CF37AC"/>
    <w:rsid w:val="00D020D8"/>
    <w:rsid w:val="00D041DF"/>
    <w:rsid w:val="00D06FA1"/>
    <w:rsid w:val="00D21CC5"/>
    <w:rsid w:val="00D246F1"/>
    <w:rsid w:val="00D25118"/>
    <w:rsid w:val="00D33905"/>
    <w:rsid w:val="00D512E0"/>
    <w:rsid w:val="00D513E0"/>
    <w:rsid w:val="00D73B20"/>
    <w:rsid w:val="00D80B95"/>
    <w:rsid w:val="00D80E25"/>
    <w:rsid w:val="00D82C31"/>
    <w:rsid w:val="00D92F9C"/>
    <w:rsid w:val="00D952EF"/>
    <w:rsid w:val="00D9601C"/>
    <w:rsid w:val="00DC702B"/>
    <w:rsid w:val="00DE0FDD"/>
    <w:rsid w:val="00DE66C3"/>
    <w:rsid w:val="00DF6763"/>
    <w:rsid w:val="00E13FE4"/>
    <w:rsid w:val="00E16CFE"/>
    <w:rsid w:val="00E1754A"/>
    <w:rsid w:val="00E22702"/>
    <w:rsid w:val="00E3203A"/>
    <w:rsid w:val="00E50D22"/>
    <w:rsid w:val="00E51881"/>
    <w:rsid w:val="00E64856"/>
    <w:rsid w:val="00E75827"/>
    <w:rsid w:val="00E928D2"/>
    <w:rsid w:val="00EA30DA"/>
    <w:rsid w:val="00EE724A"/>
    <w:rsid w:val="00EF355C"/>
    <w:rsid w:val="00EF5FEB"/>
    <w:rsid w:val="00F10E1F"/>
    <w:rsid w:val="00F12E33"/>
    <w:rsid w:val="00F170DC"/>
    <w:rsid w:val="00F17E19"/>
    <w:rsid w:val="00F22B13"/>
    <w:rsid w:val="00F2364B"/>
    <w:rsid w:val="00F335EC"/>
    <w:rsid w:val="00F36249"/>
    <w:rsid w:val="00F43880"/>
    <w:rsid w:val="00F44DE9"/>
    <w:rsid w:val="00F462AC"/>
    <w:rsid w:val="00F5159E"/>
    <w:rsid w:val="00F542E3"/>
    <w:rsid w:val="00F617B6"/>
    <w:rsid w:val="00F61EBD"/>
    <w:rsid w:val="00F67331"/>
    <w:rsid w:val="00F7688E"/>
    <w:rsid w:val="00F773DE"/>
    <w:rsid w:val="00F90726"/>
    <w:rsid w:val="00FA4F87"/>
    <w:rsid w:val="00FC4546"/>
    <w:rsid w:val="00FC67C9"/>
    <w:rsid w:val="00FD4F65"/>
    <w:rsid w:val="00FE1400"/>
    <w:rsid w:val="00FE237D"/>
    <w:rsid w:val="00FE5AA7"/>
    <w:rsid w:val="00FF5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7C9F8"/>
  <w15:docId w15:val="{77078E96-BD0D-42CA-B802-1B610803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E2B13"/>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a"/>
    <w:next w:val="a"/>
    <w:link w:val="20"/>
    <w:uiPriority w:val="9"/>
    <w:rsid w:val="008E2B13"/>
    <w:pPr>
      <w:keepNext/>
      <w:keepLines/>
      <w:spacing w:before="360" w:after="80" w:line="259" w:lineRule="auto"/>
      <w:outlineLvl w:val="1"/>
    </w:pPr>
    <w:rPr>
      <w:rFonts w:ascii="Calibri" w:eastAsiaTheme="minorEastAsia" w:hAnsi="Calibri" w:cs="Calibri"/>
      <w:b/>
      <w:sz w:val="36"/>
      <w:szCs w:val="36"/>
      <w:lang w:eastAsia="ru-RU"/>
    </w:rPr>
  </w:style>
  <w:style w:type="paragraph" w:styleId="3">
    <w:name w:val="heading 3"/>
    <w:basedOn w:val="a"/>
    <w:next w:val="a"/>
    <w:link w:val="30"/>
    <w:uiPriority w:val="9"/>
    <w:rsid w:val="008E2B13"/>
    <w:pPr>
      <w:keepNext/>
      <w:keepLines/>
      <w:spacing w:before="280" w:after="80" w:line="259" w:lineRule="auto"/>
      <w:outlineLvl w:val="2"/>
    </w:pPr>
    <w:rPr>
      <w:rFonts w:ascii="Calibri" w:eastAsiaTheme="minorEastAsia" w:hAnsi="Calibri" w:cs="Calibri"/>
      <w:b/>
      <w:szCs w:val="28"/>
      <w:lang w:eastAsia="ru-RU"/>
    </w:rPr>
  </w:style>
  <w:style w:type="paragraph" w:styleId="4">
    <w:name w:val="heading 4"/>
    <w:basedOn w:val="a"/>
    <w:next w:val="a"/>
    <w:link w:val="40"/>
    <w:uiPriority w:val="9"/>
    <w:rsid w:val="008E2B13"/>
    <w:pPr>
      <w:keepNext/>
      <w:keepLines/>
      <w:spacing w:before="240" w:after="40" w:line="259" w:lineRule="auto"/>
      <w:outlineLvl w:val="3"/>
    </w:pPr>
    <w:rPr>
      <w:rFonts w:ascii="Calibri" w:eastAsiaTheme="minorEastAsia" w:hAnsi="Calibri" w:cs="Calibri"/>
      <w:b/>
      <w:sz w:val="24"/>
      <w:szCs w:val="24"/>
      <w:lang w:eastAsia="ru-RU"/>
    </w:rPr>
  </w:style>
  <w:style w:type="paragraph" w:styleId="5">
    <w:name w:val="heading 5"/>
    <w:basedOn w:val="a"/>
    <w:next w:val="a"/>
    <w:link w:val="50"/>
    <w:uiPriority w:val="9"/>
    <w:rsid w:val="008E2B13"/>
    <w:pPr>
      <w:keepNext/>
      <w:keepLines/>
      <w:spacing w:before="220" w:after="40" w:line="259" w:lineRule="auto"/>
      <w:outlineLvl w:val="4"/>
    </w:pPr>
    <w:rPr>
      <w:rFonts w:ascii="Calibri" w:eastAsiaTheme="minorEastAsia" w:hAnsi="Calibri" w:cs="Calibri"/>
      <w:b/>
      <w:sz w:val="22"/>
      <w:lang w:eastAsia="ru-RU"/>
    </w:rPr>
  </w:style>
  <w:style w:type="paragraph" w:styleId="6">
    <w:name w:val="heading 6"/>
    <w:basedOn w:val="a"/>
    <w:next w:val="a"/>
    <w:link w:val="60"/>
    <w:uiPriority w:val="9"/>
    <w:rsid w:val="008E2B13"/>
    <w:pPr>
      <w:keepNext/>
      <w:keepLines/>
      <w:spacing w:before="200" w:after="40" w:line="259" w:lineRule="auto"/>
      <w:outlineLvl w:val="5"/>
    </w:pPr>
    <w:rPr>
      <w:rFonts w:ascii="Calibri" w:eastAsiaTheme="minorEastAsia"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2B13"/>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basedOn w:val="a0"/>
    <w:link w:val="2"/>
    <w:uiPriority w:val="9"/>
    <w:rsid w:val="008E2B13"/>
    <w:rPr>
      <w:rFonts w:ascii="Calibri" w:eastAsiaTheme="minorEastAsia" w:hAnsi="Calibri" w:cs="Calibri"/>
      <w:b/>
      <w:sz w:val="36"/>
      <w:szCs w:val="36"/>
      <w:lang w:eastAsia="ru-RU"/>
    </w:rPr>
  </w:style>
  <w:style w:type="character" w:customStyle="1" w:styleId="30">
    <w:name w:val="Заголовок 3 Знак"/>
    <w:basedOn w:val="a0"/>
    <w:link w:val="3"/>
    <w:uiPriority w:val="9"/>
    <w:rsid w:val="008E2B13"/>
    <w:rPr>
      <w:rFonts w:ascii="Calibri" w:eastAsiaTheme="minorEastAsia" w:hAnsi="Calibri" w:cs="Calibri"/>
      <w:b/>
      <w:szCs w:val="28"/>
      <w:lang w:eastAsia="ru-RU"/>
    </w:rPr>
  </w:style>
  <w:style w:type="character" w:customStyle="1" w:styleId="40">
    <w:name w:val="Заголовок 4 Знак"/>
    <w:basedOn w:val="a0"/>
    <w:link w:val="4"/>
    <w:uiPriority w:val="9"/>
    <w:rsid w:val="008E2B13"/>
    <w:rPr>
      <w:rFonts w:ascii="Calibri" w:eastAsiaTheme="minorEastAsia" w:hAnsi="Calibri" w:cs="Calibri"/>
      <w:b/>
      <w:sz w:val="24"/>
      <w:szCs w:val="24"/>
      <w:lang w:eastAsia="ru-RU"/>
    </w:rPr>
  </w:style>
  <w:style w:type="character" w:customStyle="1" w:styleId="50">
    <w:name w:val="Заголовок 5 Знак"/>
    <w:basedOn w:val="a0"/>
    <w:link w:val="5"/>
    <w:uiPriority w:val="9"/>
    <w:rsid w:val="008E2B13"/>
    <w:rPr>
      <w:rFonts w:ascii="Calibri" w:eastAsiaTheme="minorEastAsia" w:hAnsi="Calibri" w:cs="Calibri"/>
      <w:b/>
      <w:sz w:val="22"/>
      <w:lang w:eastAsia="ru-RU"/>
    </w:rPr>
  </w:style>
  <w:style w:type="character" w:customStyle="1" w:styleId="60">
    <w:name w:val="Заголовок 6 Знак"/>
    <w:basedOn w:val="a0"/>
    <w:link w:val="6"/>
    <w:uiPriority w:val="9"/>
    <w:rsid w:val="008E2B13"/>
    <w:rPr>
      <w:rFonts w:ascii="Calibri" w:eastAsiaTheme="minorEastAsia" w:hAnsi="Calibri" w:cs="Calibri"/>
      <w:b/>
      <w:sz w:val="20"/>
      <w:szCs w:val="20"/>
      <w:lang w:eastAsia="ru-RU"/>
    </w:rPr>
  </w:style>
  <w:style w:type="numbering" w:customStyle="1" w:styleId="11">
    <w:name w:val="Нет списка1"/>
    <w:next w:val="a2"/>
    <w:uiPriority w:val="99"/>
    <w:semiHidden/>
    <w:unhideWhenUsed/>
    <w:rsid w:val="008E2B13"/>
  </w:style>
  <w:style w:type="character" w:customStyle="1" w:styleId="a3">
    <w:name w:val="Цветовое выделение"/>
    <w:uiPriority w:val="99"/>
    <w:rsid w:val="008E2B13"/>
    <w:rPr>
      <w:b/>
      <w:color w:val="26282F"/>
    </w:rPr>
  </w:style>
  <w:style w:type="character" w:customStyle="1" w:styleId="a4">
    <w:name w:val="Гипертекстовая ссылка"/>
    <w:basedOn w:val="a3"/>
    <w:uiPriority w:val="99"/>
    <w:rsid w:val="008E2B13"/>
    <w:rPr>
      <w:rFonts w:cs="Times New Roman"/>
      <w:b w:val="0"/>
      <w:color w:val="106BBE"/>
    </w:rPr>
  </w:style>
  <w:style w:type="paragraph" w:customStyle="1" w:styleId="a5">
    <w:name w:val="Текст (справка)"/>
    <w:basedOn w:val="a"/>
    <w:next w:val="a"/>
    <w:uiPriority w:val="99"/>
    <w:rsid w:val="008E2B13"/>
    <w:pPr>
      <w:widowControl w:val="0"/>
      <w:autoSpaceDE w:val="0"/>
      <w:autoSpaceDN w:val="0"/>
      <w:adjustRightInd w:val="0"/>
      <w:ind w:left="170" w:right="170"/>
    </w:pPr>
    <w:rPr>
      <w:rFonts w:ascii="Times New Roman CYR" w:eastAsiaTheme="minorEastAsia" w:hAnsi="Times New Roman CYR" w:cs="Times New Roman CYR"/>
      <w:sz w:val="24"/>
      <w:szCs w:val="24"/>
      <w:lang w:eastAsia="ru-RU"/>
    </w:rPr>
  </w:style>
  <w:style w:type="paragraph" w:customStyle="1" w:styleId="a6">
    <w:name w:val="Комментарий"/>
    <w:basedOn w:val="a5"/>
    <w:next w:val="a"/>
    <w:uiPriority w:val="99"/>
    <w:rsid w:val="008E2B13"/>
    <w:pPr>
      <w:spacing w:before="75"/>
      <w:ind w:right="0"/>
      <w:jc w:val="both"/>
    </w:pPr>
    <w:rPr>
      <w:color w:val="353842"/>
      <w:shd w:val="clear" w:color="auto" w:fill="F0F0F0"/>
    </w:rPr>
  </w:style>
  <w:style w:type="paragraph" w:customStyle="1" w:styleId="a7">
    <w:name w:val="Информация о версии"/>
    <w:basedOn w:val="a6"/>
    <w:next w:val="a"/>
    <w:uiPriority w:val="99"/>
    <w:rsid w:val="008E2B13"/>
    <w:rPr>
      <w:i/>
      <w:iCs/>
    </w:rPr>
  </w:style>
  <w:style w:type="paragraph" w:customStyle="1" w:styleId="a8">
    <w:name w:val="Текст информации об изменениях"/>
    <w:basedOn w:val="a"/>
    <w:next w:val="a"/>
    <w:uiPriority w:val="99"/>
    <w:rsid w:val="008E2B13"/>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lang w:eastAsia="ru-RU"/>
    </w:rPr>
  </w:style>
  <w:style w:type="paragraph" w:customStyle="1" w:styleId="a9">
    <w:name w:val="Информация об изменениях"/>
    <w:basedOn w:val="a8"/>
    <w:next w:val="a"/>
    <w:uiPriority w:val="99"/>
    <w:rsid w:val="008E2B13"/>
    <w:pPr>
      <w:spacing w:before="180"/>
      <w:ind w:left="360" w:right="360" w:firstLine="0"/>
    </w:pPr>
    <w:rPr>
      <w:shd w:val="clear" w:color="auto" w:fill="EAEFED"/>
    </w:rPr>
  </w:style>
  <w:style w:type="paragraph" w:customStyle="1" w:styleId="aa">
    <w:name w:val="Нормальный (таблица)"/>
    <w:basedOn w:val="a"/>
    <w:next w:val="a"/>
    <w:uiPriority w:val="99"/>
    <w:rsid w:val="008E2B13"/>
    <w:pPr>
      <w:widowControl w:val="0"/>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ab">
    <w:name w:val="Подзаголовок для информации об изменениях"/>
    <w:basedOn w:val="a8"/>
    <w:next w:val="a"/>
    <w:uiPriority w:val="99"/>
    <w:rsid w:val="008E2B13"/>
    <w:rPr>
      <w:b/>
      <w:bCs/>
    </w:rPr>
  </w:style>
  <w:style w:type="paragraph" w:customStyle="1" w:styleId="ac">
    <w:name w:val="Прижатый влево"/>
    <w:basedOn w:val="a"/>
    <w:next w:val="a"/>
    <w:uiPriority w:val="99"/>
    <w:rsid w:val="008E2B13"/>
    <w:pPr>
      <w:widowControl w:val="0"/>
      <w:autoSpaceDE w:val="0"/>
      <w:autoSpaceDN w:val="0"/>
      <w:adjustRightInd w:val="0"/>
    </w:pPr>
    <w:rPr>
      <w:rFonts w:ascii="Times New Roman CYR" w:eastAsiaTheme="minorEastAsia" w:hAnsi="Times New Roman CYR" w:cs="Times New Roman CYR"/>
      <w:sz w:val="24"/>
      <w:szCs w:val="24"/>
      <w:lang w:eastAsia="ru-RU"/>
    </w:rPr>
  </w:style>
  <w:style w:type="character" w:customStyle="1" w:styleId="ad">
    <w:name w:val="Цветовое выделение для Текст"/>
    <w:uiPriority w:val="99"/>
    <w:rsid w:val="008E2B13"/>
    <w:rPr>
      <w:rFonts w:ascii="Times New Roman CYR" w:hAnsi="Times New Roman CYR"/>
    </w:rPr>
  </w:style>
  <w:style w:type="paragraph" w:styleId="ae">
    <w:name w:val="header"/>
    <w:basedOn w:val="a"/>
    <w:link w:val="af"/>
    <w:uiPriority w:val="99"/>
    <w:unhideWhenUsed/>
    <w:rsid w:val="008E2B1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sz w:val="24"/>
      <w:szCs w:val="24"/>
      <w:lang w:eastAsia="ru-RU"/>
    </w:rPr>
  </w:style>
  <w:style w:type="character" w:customStyle="1" w:styleId="af">
    <w:name w:val="Верхний колонтитул Знак"/>
    <w:basedOn w:val="a0"/>
    <w:link w:val="ae"/>
    <w:uiPriority w:val="99"/>
    <w:rsid w:val="008E2B13"/>
    <w:rPr>
      <w:rFonts w:ascii="Times New Roman CYR" w:eastAsiaTheme="minorEastAsia" w:hAnsi="Times New Roman CYR" w:cs="Times New Roman CYR"/>
      <w:sz w:val="24"/>
      <w:szCs w:val="24"/>
      <w:lang w:eastAsia="ru-RU"/>
    </w:rPr>
  </w:style>
  <w:style w:type="paragraph" w:styleId="af0">
    <w:name w:val="footer"/>
    <w:basedOn w:val="a"/>
    <w:link w:val="af1"/>
    <w:unhideWhenUsed/>
    <w:rsid w:val="008E2B1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sz w:val="24"/>
      <w:szCs w:val="24"/>
      <w:lang w:eastAsia="ru-RU"/>
    </w:rPr>
  </w:style>
  <w:style w:type="character" w:customStyle="1" w:styleId="af1">
    <w:name w:val="Нижний колонтитул Знак"/>
    <w:basedOn w:val="a0"/>
    <w:link w:val="af0"/>
    <w:rsid w:val="008E2B13"/>
    <w:rPr>
      <w:rFonts w:ascii="Times New Roman CYR" w:eastAsiaTheme="minorEastAsia" w:hAnsi="Times New Roman CYR" w:cs="Times New Roman CYR"/>
      <w:sz w:val="24"/>
      <w:szCs w:val="24"/>
      <w:lang w:eastAsia="ru-RU"/>
    </w:rPr>
  </w:style>
  <w:style w:type="paragraph" w:styleId="af2">
    <w:name w:val="Title"/>
    <w:basedOn w:val="a"/>
    <w:next w:val="a"/>
    <w:link w:val="af3"/>
    <w:uiPriority w:val="10"/>
    <w:rsid w:val="008E2B13"/>
    <w:pPr>
      <w:keepNext/>
      <w:keepLines/>
      <w:spacing w:before="480" w:after="120" w:line="259" w:lineRule="auto"/>
    </w:pPr>
    <w:rPr>
      <w:rFonts w:ascii="Calibri" w:eastAsiaTheme="minorEastAsia" w:hAnsi="Calibri" w:cs="Calibri"/>
      <w:b/>
      <w:sz w:val="72"/>
      <w:szCs w:val="72"/>
      <w:lang w:eastAsia="ru-RU"/>
    </w:rPr>
  </w:style>
  <w:style w:type="character" w:customStyle="1" w:styleId="af3">
    <w:name w:val="Заголовок Знак"/>
    <w:basedOn w:val="a0"/>
    <w:link w:val="af2"/>
    <w:uiPriority w:val="10"/>
    <w:rsid w:val="008E2B13"/>
    <w:rPr>
      <w:rFonts w:ascii="Calibri" w:eastAsiaTheme="minorEastAsia" w:hAnsi="Calibri" w:cs="Calibri"/>
      <w:b/>
      <w:sz w:val="72"/>
      <w:szCs w:val="72"/>
      <w:lang w:eastAsia="ru-RU"/>
    </w:rPr>
  </w:style>
  <w:style w:type="paragraph" w:styleId="af4">
    <w:name w:val="Subtitle"/>
    <w:basedOn w:val="a"/>
    <w:next w:val="a"/>
    <w:link w:val="af5"/>
    <w:uiPriority w:val="11"/>
    <w:rsid w:val="008E2B13"/>
    <w:pPr>
      <w:keepNext/>
      <w:keepLines/>
      <w:spacing w:before="360" w:after="80" w:line="259" w:lineRule="auto"/>
    </w:pPr>
    <w:rPr>
      <w:rFonts w:ascii="Georgia" w:eastAsiaTheme="minorEastAsia" w:hAnsi="Georgia" w:cs="Georgia"/>
      <w:i/>
      <w:color w:val="666666"/>
      <w:sz w:val="48"/>
      <w:szCs w:val="48"/>
      <w:lang w:eastAsia="ru-RU"/>
    </w:rPr>
  </w:style>
  <w:style w:type="character" w:customStyle="1" w:styleId="af5">
    <w:name w:val="Подзаголовок Знак"/>
    <w:basedOn w:val="a0"/>
    <w:link w:val="af4"/>
    <w:uiPriority w:val="11"/>
    <w:rsid w:val="008E2B13"/>
    <w:rPr>
      <w:rFonts w:ascii="Georgia" w:eastAsiaTheme="minorEastAsia" w:hAnsi="Georgia" w:cs="Georgia"/>
      <w:i/>
      <w:color w:val="666666"/>
      <w:sz w:val="48"/>
      <w:szCs w:val="48"/>
      <w:lang w:eastAsia="ru-RU"/>
    </w:rPr>
  </w:style>
  <w:style w:type="character" w:customStyle="1" w:styleId="af6">
    <w:name w:val="Текст выноски Знак"/>
    <w:basedOn w:val="a0"/>
    <w:link w:val="af7"/>
    <w:uiPriority w:val="99"/>
    <w:semiHidden/>
    <w:locked/>
    <w:rsid w:val="008E2B13"/>
    <w:rPr>
      <w:rFonts w:ascii="Segoe UI" w:hAnsi="Segoe UI" w:cs="Segoe UI"/>
      <w:sz w:val="18"/>
      <w:szCs w:val="18"/>
    </w:rPr>
  </w:style>
  <w:style w:type="paragraph" w:styleId="af7">
    <w:name w:val="Balloon Text"/>
    <w:basedOn w:val="a"/>
    <w:link w:val="af6"/>
    <w:uiPriority w:val="99"/>
    <w:semiHidden/>
    <w:unhideWhenUsed/>
    <w:rsid w:val="008E2B13"/>
    <w:rPr>
      <w:rFonts w:ascii="Segoe UI" w:hAnsi="Segoe UI" w:cs="Segoe UI"/>
      <w:sz w:val="18"/>
      <w:szCs w:val="18"/>
    </w:rPr>
  </w:style>
  <w:style w:type="character" w:customStyle="1" w:styleId="12">
    <w:name w:val="Текст выноски Знак1"/>
    <w:basedOn w:val="a0"/>
    <w:uiPriority w:val="99"/>
    <w:semiHidden/>
    <w:rsid w:val="008E2B13"/>
    <w:rPr>
      <w:rFonts w:ascii="Segoe UI" w:hAnsi="Segoe UI" w:cs="Segoe UI"/>
      <w:sz w:val="18"/>
      <w:szCs w:val="18"/>
    </w:rPr>
  </w:style>
  <w:style w:type="character" w:customStyle="1" w:styleId="113">
    <w:name w:val="Текст выноски Знак113"/>
    <w:basedOn w:val="a0"/>
    <w:uiPriority w:val="99"/>
    <w:semiHidden/>
    <w:rsid w:val="008E2B13"/>
    <w:rPr>
      <w:rFonts w:ascii="Segoe UI" w:hAnsi="Segoe UI" w:cs="Segoe UI"/>
      <w:sz w:val="18"/>
      <w:szCs w:val="18"/>
    </w:rPr>
  </w:style>
  <w:style w:type="character" w:customStyle="1" w:styleId="112">
    <w:name w:val="Текст выноски Знак112"/>
    <w:basedOn w:val="a0"/>
    <w:uiPriority w:val="99"/>
    <w:semiHidden/>
    <w:rsid w:val="008E2B13"/>
    <w:rPr>
      <w:rFonts w:ascii="Segoe UI" w:hAnsi="Segoe UI" w:cs="Segoe UI"/>
      <w:sz w:val="18"/>
      <w:szCs w:val="18"/>
    </w:rPr>
  </w:style>
  <w:style w:type="character" w:customStyle="1" w:styleId="111">
    <w:name w:val="Текст выноски Знак111"/>
    <w:basedOn w:val="a0"/>
    <w:uiPriority w:val="99"/>
    <w:semiHidden/>
    <w:rsid w:val="008E2B13"/>
    <w:rPr>
      <w:rFonts w:ascii="Segoe UI" w:hAnsi="Segoe UI" w:cs="Segoe UI"/>
      <w:sz w:val="18"/>
      <w:szCs w:val="18"/>
    </w:rPr>
  </w:style>
  <w:style w:type="character" w:customStyle="1" w:styleId="110">
    <w:name w:val="Текст выноски Знак110"/>
    <w:basedOn w:val="a0"/>
    <w:uiPriority w:val="99"/>
    <w:semiHidden/>
    <w:rsid w:val="008E2B13"/>
    <w:rPr>
      <w:rFonts w:ascii="Segoe UI" w:hAnsi="Segoe UI" w:cs="Segoe UI"/>
      <w:sz w:val="18"/>
      <w:szCs w:val="18"/>
    </w:rPr>
  </w:style>
  <w:style w:type="character" w:customStyle="1" w:styleId="19">
    <w:name w:val="Текст выноски Знак19"/>
    <w:basedOn w:val="a0"/>
    <w:uiPriority w:val="99"/>
    <w:semiHidden/>
    <w:rsid w:val="008E2B13"/>
    <w:rPr>
      <w:rFonts w:ascii="Segoe UI" w:hAnsi="Segoe UI" w:cs="Segoe UI"/>
      <w:sz w:val="18"/>
      <w:szCs w:val="18"/>
    </w:rPr>
  </w:style>
  <w:style w:type="character" w:customStyle="1" w:styleId="18">
    <w:name w:val="Текст выноски Знак18"/>
    <w:basedOn w:val="a0"/>
    <w:uiPriority w:val="99"/>
    <w:semiHidden/>
    <w:rsid w:val="008E2B13"/>
    <w:rPr>
      <w:rFonts w:ascii="Segoe UI" w:hAnsi="Segoe UI" w:cs="Segoe UI"/>
      <w:sz w:val="18"/>
      <w:szCs w:val="18"/>
    </w:rPr>
  </w:style>
  <w:style w:type="character" w:customStyle="1" w:styleId="17">
    <w:name w:val="Текст выноски Знак17"/>
    <w:basedOn w:val="a0"/>
    <w:uiPriority w:val="99"/>
    <w:semiHidden/>
    <w:rsid w:val="008E2B13"/>
    <w:rPr>
      <w:rFonts w:ascii="Segoe UI" w:hAnsi="Segoe UI" w:cs="Segoe UI"/>
      <w:sz w:val="18"/>
      <w:szCs w:val="18"/>
    </w:rPr>
  </w:style>
  <w:style w:type="character" w:customStyle="1" w:styleId="16">
    <w:name w:val="Текст выноски Знак16"/>
    <w:basedOn w:val="a0"/>
    <w:uiPriority w:val="99"/>
    <w:semiHidden/>
    <w:rsid w:val="008E2B13"/>
    <w:rPr>
      <w:rFonts w:ascii="Segoe UI" w:hAnsi="Segoe UI" w:cs="Segoe UI"/>
      <w:sz w:val="18"/>
      <w:szCs w:val="18"/>
    </w:rPr>
  </w:style>
  <w:style w:type="character" w:customStyle="1" w:styleId="15">
    <w:name w:val="Текст выноски Знак15"/>
    <w:basedOn w:val="a0"/>
    <w:uiPriority w:val="99"/>
    <w:semiHidden/>
    <w:rsid w:val="008E2B13"/>
    <w:rPr>
      <w:rFonts w:ascii="Segoe UI" w:hAnsi="Segoe UI" w:cs="Segoe UI"/>
      <w:sz w:val="18"/>
      <w:szCs w:val="18"/>
    </w:rPr>
  </w:style>
  <w:style w:type="character" w:customStyle="1" w:styleId="14">
    <w:name w:val="Текст выноски Знак14"/>
    <w:basedOn w:val="a0"/>
    <w:uiPriority w:val="99"/>
    <w:semiHidden/>
    <w:rsid w:val="008E2B13"/>
    <w:rPr>
      <w:rFonts w:ascii="Segoe UI" w:hAnsi="Segoe UI" w:cs="Segoe UI"/>
      <w:sz w:val="18"/>
      <w:szCs w:val="18"/>
    </w:rPr>
  </w:style>
  <w:style w:type="character" w:customStyle="1" w:styleId="13">
    <w:name w:val="Текст выноски Знак13"/>
    <w:basedOn w:val="a0"/>
    <w:uiPriority w:val="99"/>
    <w:semiHidden/>
    <w:rsid w:val="008E2B13"/>
    <w:rPr>
      <w:rFonts w:ascii="Segoe UI" w:hAnsi="Segoe UI" w:cs="Segoe UI"/>
      <w:sz w:val="18"/>
      <w:szCs w:val="18"/>
    </w:rPr>
  </w:style>
  <w:style w:type="character" w:customStyle="1" w:styleId="120">
    <w:name w:val="Текст выноски Знак12"/>
    <w:basedOn w:val="a0"/>
    <w:uiPriority w:val="99"/>
    <w:semiHidden/>
    <w:rsid w:val="008E2B13"/>
    <w:rPr>
      <w:rFonts w:ascii="Segoe UI" w:hAnsi="Segoe UI" w:cs="Segoe UI"/>
      <w:sz w:val="18"/>
      <w:szCs w:val="18"/>
    </w:rPr>
  </w:style>
  <w:style w:type="character" w:customStyle="1" w:styleId="114">
    <w:name w:val="Текст выноски Знак11"/>
    <w:basedOn w:val="a0"/>
    <w:uiPriority w:val="99"/>
    <w:semiHidden/>
    <w:rsid w:val="008E2B13"/>
    <w:rPr>
      <w:rFonts w:ascii="Segoe UI" w:hAnsi="Segoe UI" w:cs="Segoe UI"/>
      <w:sz w:val="18"/>
      <w:szCs w:val="18"/>
    </w:rPr>
  </w:style>
  <w:style w:type="paragraph" w:customStyle="1" w:styleId="ConsPlusNormal">
    <w:name w:val="ConsPlusNormal"/>
    <w:link w:val="ConsPlusNormal0"/>
    <w:qFormat/>
    <w:rsid w:val="008E2B13"/>
    <w:pPr>
      <w:widowControl w:val="0"/>
      <w:autoSpaceDE w:val="0"/>
      <w:autoSpaceDN w:val="0"/>
    </w:pPr>
    <w:rPr>
      <w:rFonts w:ascii="Calibri" w:eastAsiaTheme="minorEastAsia" w:hAnsi="Calibri" w:cs="Calibri"/>
      <w:sz w:val="22"/>
      <w:szCs w:val="20"/>
      <w:lang w:eastAsia="ru-RU"/>
    </w:rPr>
  </w:style>
  <w:style w:type="table" w:customStyle="1" w:styleId="7">
    <w:name w:val="Сетка таблицы7"/>
    <w:basedOn w:val="a1"/>
    <w:next w:val="af8"/>
    <w:uiPriority w:val="39"/>
    <w:rsid w:val="008E2B13"/>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Grid"/>
    <w:basedOn w:val="a1"/>
    <w:uiPriority w:val="39"/>
    <w:rsid w:val="008E2B13"/>
    <w:rPr>
      <w:rFonts w:ascii="Calibri" w:eastAsiaTheme="minorEastAsia" w:hAnsi="Calibri" w:cs="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8E2B13"/>
    <w:rPr>
      <w:rFonts w:cs="Times New Roman"/>
      <w:color w:val="0000FF"/>
      <w:u w:val="single"/>
    </w:rPr>
  </w:style>
  <w:style w:type="character" w:styleId="afa">
    <w:name w:val="FollowedHyperlink"/>
    <w:basedOn w:val="a0"/>
    <w:uiPriority w:val="99"/>
    <w:semiHidden/>
    <w:unhideWhenUsed/>
    <w:rsid w:val="008E2B13"/>
    <w:rPr>
      <w:rFonts w:cs="Times New Roman"/>
      <w:color w:val="800080"/>
      <w:u w:val="single"/>
    </w:rPr>
  </w:style>
  <w:style w:type="paragraph" w:customStyle="1" w:styleId="font5">
    <w:name w:val="font5"/>
    <w:basedOn w:val="a"/>
    <w:rsid w:val="008E2B13"/>
    <w:pPr>
      <w:spacing w:before="100" w:beforeAutospacing="1" w:after="100" w:afterAutospacing="1"/>
    </w:pPr>
    <w:rPr>
      <w:rFonts w:eastAsiaTheme="minorEastAsia" w:cs="Times New Roman"/>
      <w:szCs w:val="28"/>
      <w:lang w:eastAsia="ru-RU"/>
    </w:rPr>
  </w:style>
  <w:style w:type="paragraph" w:customStyle="1" w:styleId="xl64">
    <w:name w:val="xl64"/>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65">
    <w:name w:val="xl65"/>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 w:val="24"/>
      <w:szCs w:val="24"/>
      <w:lang w:eastAsia="ru-RU"/>
    </w:rPr>
  </w:style>
  <w:style w:type="paragraph" w:customStyle="1" w:styleId="xl66">
    <w:name w:val="xl66"/>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 w:val="24"/>
      <w:szCs w:val="24"/>
      <w:lang w:eastAsia="ru-RU"/>
    </w:rPr>
  </w:style>
  <w:style w:type="paragraph" w:customStyle="1" w:styleId="xl67">
    <w:name w:val="xl67"/>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68">
    <w:name w:val="xl68"/>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 w:val="24"/>
      <w:szCs w:val="24"/>
      <w:lang w:eastAsia="ru-RU"/>
    </w:rPr>
  </w:style>
  <w:style w:type="paragraph" w:customStyle="1" w:styleId="xl69">
    <w:name w:val="xl69"/>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 w:val="24"/>
      <w:szCs w:val="24"/>
      <w:lang w:eastAsia="ru-RU"/>
    </w:rPr>
  </w:style>
  <w:style w:type="paragraph" w:customStyle="1" w:styleId="xl70">
    <w:name w:val="xl7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71">
    <w:name w:val="xl71"/>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72">
    <w:name w:val="xl7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73">
    <w:name w:val="xl73"/>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74">
    <w:name w:val="xl7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75">
    <w:name w:val="xl7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76">
    <w:name w:val="xl76"/>
    <w:basedOn w:val="a"/>
    <w:rsid w:val="008E2B13"/>
    <w:pPr>
      <w:pBdr>
        <w:top w:val="single" w:sz="4" w:space="0" w:color="auto"/>
        <w:bottom w:val="single" w:sz="4" w:space="0" w:color="auto"/>
      </w:pBdr>
      <w:shd w:val="clear" w:color="000000" w:fill="FFFFFF"/>
      <w:spacing w:before="100" w:beforeAutospacing="1" w:after="100" w:afterAutospacing="1"/>
      <w:textAlignment w:val="center"/>
    </w:pPr>
    <w:rPr>
      <w:rFonts w:eastAsiaTheme="minorEastAsia" w:cs="Times New Roman"/>
      <w:szCs w:val="28"/>
      <w:lang w:eastAsia="ru-RU"/>
    </w:rPr>
  </w:style>
  <w:style w:type="paragraph" w:customStyle="1" w:styleId="xl77">
    <w:name w:val="xl77"/>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78">
    <w:name w:val="xl78"/>
    <w:basedOn w:val="a"/>
    <w:rsid w:val="008E2B13"/>
    <w:pPr>
      <w:pBdr>
        <w:top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79">
    <w:name w:val="xl79"/>
    <w:basedOn w:val="a"/>
    <w:rsid w:val="008E2B13"/>
    <w:pPr>
      <w:pBdr>
        <w:top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cs="Times New Roman"/>
      <w:sz w:val="24"/>
      <w:szCs w:val="24"/>
      <w:lang w:eastAsia="ru-RU"/>
    </w:rPr>
  </w:style>
  <w:style w:type="paragraph" w:customStyle="1" w:styleId="xl80">
    <w:name w:val="xl80"/>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81">
    <w:name w:val="xl81"/>
    <w:basedOn w:val="a"/>
    <w:rsid w:val="008E2B13"/>
    <w:pPr>
      <w:shd w:val="clear" w:color="000000" w:fill="FFFFFF"/>
      <w:spacing w:before="100" w:beforeAutospacing="1" w:after="100" w:afterAutospacing="1"/>
    </w:pPr>
    <w:rPr>
      <w:rFonts w:ascii="Arial CYR" w:eastAsiaTheme="minorEastAsia" w:hAnsi="Arial CYR" w:cs="Times New Roman"/>
      <w:sz w:val="24"/>
      <w:szCs w:val="24"/>
      <w:lang w:eastAsia="ru-RU"/>
    </w:rPr>
  </w:style>
  <w:style w:type="paragraph" w:customStyle="1" w:styleId="xl82">
    <w:name w:val="xl8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83">
    <w:name w:val="xl8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 w:val="24"/>
      <w:szCs w:val="24"/>
      <w:lang w:eastAsia="ru-RU"/>
    </w:rPr>
  </w:style>
  <w:style w:type="paragraph" w:customStyle="1" w:styleId="xl84">
    <w:name w:val="xl8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heme="minorEastAsia" w:cs="Times New Roman"/>
      <w:szCs w:val="28"/>
      <w:lang w:eastAsia="ru-RU"/>
    </w:rPr>
  </w:style>
  <w:style w:type="paragraph" w:customStyle="1" w:styleId="xl85">
    <w:name w:val="xl8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86">
    <w:name w:val="xl8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cs="Times New Roman"/>
      <w:szCs w:val="28"/>
      <w:lang w:eastAsia="ru-RU"/>
    </w:rPr>
  </w:style>
  <w:style w:type="paragraph" w:customStyle="1" w:styleId="xl87">
    <w:name w:val="xl87"/>
    <w:basedOn w:val="a"/>
    <w:rsid w:val="008E2B13"/>
    <w:pPr>
      <w:shd w:val="clear" w:color="000000" w:fill="FFFFFF"/>
      <w:spacing w:before="100" w:beforeAutospacing="1" w:after="100" w:afterAutospacing="1"/>
    </w:pPr>
    <w:rPr>
      <w:rFonts w:eastAsiaTheme="minorEastAsia" w:cs="Times New Roman"/>
      <w:sz w:val="24"/>
      <w:szCs w:val="24"/>
      <w:lang w:eastAsia="ru-RU"/>
    </w:rPr>
  </w:style>
  <w:style w:type="paragraph" w:customStyle="1" w:styleId="xl88">
    <w:name w:val="xl88"/>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89">
    <w:name w:val="xl89"/>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0">
    <w:name w:val="xl9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1">
    <w:name w:val="xl91"/>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2">
    <w:name w:val="xl9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3">
    <w:name w:val="xl93"/>
    <w:basedOn w:val="a"/>
    <w:rsid w:val="008E2B13"/>
    <w:pPr>
      <w:shd w:val="clear" w:color="000000" w:fill="FFFFFF"/>
      <w:spacing w:before="100" w:beforeAutospacing="1" w:after="100" w:afterAutospacing="1"/>
      <w:textAlignment w:val="top"/>
    </w:pPr>
    <w:rPr>
      <w:rFonts w:eastAsiaTheme="minorEastAsia" w:cs="Times New Roman"/>
      <w:b/>
      <w:bCs/>
      <w:sz w:val="24"/>
      <w:szCs w:val="24"/>
      <w:lang w:eastAsia="ru-RU"/>
    </w:rPr>
  </w:style>
  <w:style w:type="paragraph" w:customStyle="1" w:styleId="xl94">
    <w:name w:val="xl94"/>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5">
    <w:name w:val="xl95"/>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6">
    <w:name w:val="xl96"/>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7">
    <w:name w:val="xl97"/>
    <w:basedOn w:val="a"/>
    <w:rsid w:val="008E2B13"/>
    <w:pPr>
      <w:shd w:val="clear" w:color="000000" w:fill="FFFFFF"/>
      <w:spacing w:before="100" w:beforeAutospacing="1" w:after="100" w:afterAutospacing="1"/>
      <w:textAlignment w:val="top"/>
    </w:pPr>
    <w:rPr>
      <w:rFonts w:eastAsiaTheme="minorEastAsia" w:cs="Times New Roman"/>
      <w:sz w:val="24"/>
      <w:szCs w:val="24"/>
      <w:lang w:eastAsia="ru-RU"/>
    </w:rPr>
  </w:style>
  <w:style w:type="paragraph" w:customStyle="1" w:styleId="xl98">
    <w:name w:val="xl98"/>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9">
    <w:name w:val="xl99"/>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00">
    <w:name w:val="xl100"/>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01">
    <w:name w:val="xl101"/>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02">
    <w:name w:val="xl102"/>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03">
    <w:name w:val="xl10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04">
    <w:name w:val="xl104"/>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05">
    <w:name w:val="xl105"/>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06">
    <w:name w:val="xl10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07">
    <w:name w:val="xl107"/>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 w:val="24"/>
      <w:szCs w:val="24"/>
      <w:lang w:eastAsia="ru-RU"/>
    </w:rPr>
  </w:style>
  <w:style w:type="paragraph" w:customStyle="1" w:styleId="xl108">
    <w:name w:val="xl108"/>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 w:val="24"/>
      <w:szCs w:val="24"/>
      <w:lang w:eastAsia="ru-RU"/>
    </w:rPr>
  </w:style>
  <w:style w:type="paragraph" w:customStyle="1" w:styleId="xl109">
    <w:name w:val="xl109"/>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10">
    <w:name w:val="xl11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11">
    <w:name w:val="xl111"/>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cs="Times New Roman"/>
      <w:szCs w:val="28"/>
      <w:lang w:eastAsia="ru-RU"/>
    </w:rPr>
  </w:style>
  <w:style w:type="paragraph" w:customStyle="1" w:styleId="xl112">
    <w:name w:val="xl11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13">
    <w:name w:val="xl11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14">
    <w:name w:val="xl11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15">
    <w:name w:val="xl11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16">
    <w:name w:val="xl116"/>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17">
    <w:name w:val="xl117"/>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18">
    <w:name w:val="xl118"/>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19">
    <w:name w:val="xl119"/>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20">
    <w:name w:val="xl12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21">
    <w:name w:val="xl121"/>
    <w:basedOn w:val="a"/>
    <w:rsid w:val="008E2B13"/>
    <w:pPr>
      <w:shd w:val="clear" w:color="000000" w:fill="FFFFFF"/>
      <w:spacing w:before="100" w:beforeAutospacing="1" w:after="100" w:afterAutospacing="1"/>
    </w:pPr>
    <w:rPr>
      <w:rFonts w:eastAsiaTheme="minorEastAsia" w:cs="Times New Roman"/>
      <w:szCs w:val="28"/>
      <w:lang w:eastAsia="ru-RU"/>
    </w:rPr>
  </w:style>
  <w:style w:type="paragraph" w:customStyle="1" w:styleId="xl122">
    <w:name w:val="xl122"/>
    <w:basedOn w:val="a"/>
    <w:rsid w:val="008E2B1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123">
    <w:name w:val="xl12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124">
    <w:name w:val="xl12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25">
    <w:name w:val="xl125"/>
    <w:basedOn w:val="a"/>
    <w:rsid w:val="008E2B1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 w:val="24"/>
      <w:szCs w:val="24"/>
      <w:lang w:eastAsia="ru-RU"/>
    </w:rPr>
  </w:style>
  <w:style w:type="paragraph" w:customStyle="1" w:styleId="xl126">
    <w:name w:val="xl126"/>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heme="minorEastAsia" w:cs="Times New Roman"/>
      <w:szCs w:val="28"/>
      <w:lang w:eastAsia="ru-RU"/>
    </w:rPr>
  </w:style>
  <w:style w:type="paragraph" w:customStyle="1" w:styleId="xl127">
    <w:name w:val="xl127"/>
    <w:basedOn w:val="a"/>
    <w:rsid w:val="008E2B13"/>
    <w:pPr>
      <w:pBdr>
        <w:left w:val="single" w:sz="4" w:space="0" w:color="auto"/>
        <w:right w:val="single" w:sz="4" w:space="0" w:color="auto"/>
      </w:pBdr>
      <w:shd w:val="clear" w:color="000000" w:fill="FFFFFF"/>
      <w:spacing w:before="100" w:beforeAutospacing="1" w:after="100" w:afterAutospacing="1"/>
      <w:textAlignment w:val="center"/>
    </w:pPr>
    <w:rPr>
      <w:rFonts w:eastAsiaTheme="minorEastAsia" w:cs="Times New Roman"/>
      <w:szCs w:val="28"/>
      <w:lang w:eastAsia="ru-RU"/>
    </w:rPr>
  </w:style>
  <w:style w:type="paragraph" w:customStyle="1" w:styleId="xl128">
    <w:name w:val="xl128"/>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heme="minorEastAsia" w:cs="Times New Roman"/>
      <w:szCs w:val="28"/>
      <w:lang w:eastAsia="ru-RU"/>
    </w:rPr>
  </w:style>
  <w:style w:type="paragraph" w:customStyle="1" w:styleId="xl129">
    <w:name w:val="xl129"/>
    <w:basedOn w:val="a"/>
    <w:rsid w:val="008E2B13"/>
    <w:pPr>
      <w:pBdr>
        <w:left w:val="single" w:sz="4" w:space="0" w:color="auto"/>
        <w:right w:val="single" w:sz="4" w:space="0" w:color="auto"/>
      </w:pBdr>
      <w:shd w:val="clear" w:color="000000" w:fill="FFFFFF"/>
      <w:spacing w:before="100" w:beforeAutospacing="1" w:after="100" w:afterAutospacing="1"/>
      <w:textAlignment w:val="center"/>
    </w:pPr>
    <w:rPr>
      <w:rFonts w:eastAsiaTheme="minorEastAsia" w:cs="Times New Roman"/>
      <w:sz w:val="24"/>
      <w:szCs w:val="24"/>
      <w:lang w:eastAsia="ru-RU"/>
    </w:rPr>
  </w:style>
  <w:style w:type="paragraph" w:customStyle="1" w:styleId="xl130">
    <w:name w:val="xl13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heme="minorEastAsia" w:cs="Times New Roman"/>
      <w:sz w:val="24"/>
      <w:szCs w:val="24"/>
      <w:lang w:eastAsia="ru-RU"/>
    </w:rPr>
  </w:style>
  <w:style w:type="paragraph" w:customStyle="1" w:styleId="xl131">
    <w:name w:val="xl131"/>
    <w:basedOn w:val="a"/>
    <w:rsid w:val="008E2B13"/>
    <w:pPr>
      <w:pBdr>
        <w:top w:val="single" w:sz="4" w:space="0" w:color="auto"/>
        <w:lef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132">
    <w:name w:val="xl132"/>
    <w:basedOn w:val="a"/>
    <w:rsid w:val="008E2B13"/>
    <w:pPr>
      <w:pBdr>
        <w:lef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133">
    <w:name w:val="xl133"/>
    <w:basedOn w:val="a"/>
    <w:rsid w:val="008E2B13"/>
    <w:pPr>
      <w:pBdr>
        <w:left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134">
    <w:name w:val="xl134"/>
    <w:basedOn w:val="a"/>
    <w:rsid w:val="008E2B1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35">
    <w:name w:val="xl13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b/>
      <w:bCs/>
      <w:szCs w:val="28"/>
      <w:lang w:eastAsia="ru-RU"/>
    </w:rPr>
  </w:style>
  <w:style w:type="paragraph" w:customStyle="1" w:styleId="xl136">
    <w:name w:val="xl13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cs="Times New Roman"/>
      <w:szCs w:val="28"/>
      <w:lang w:eastAsia="ru-RU"/>
    </w:rPr>
  </w:style>
  <w:style w:type="paragraph" w:customStyle="1" w:styleId="xl137">
    <w:name w:val="xl137"/>
    <w:basedOn w:val="a"/>
    <w:rsid w:val="008E2B13"/>
    <w:pPr>
      <w:pBdr>
        <w:top w:val="single" w:sz="4" w:space="0" w:color="auto"/>
        <w:bottom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38">
    <w:name w:val="xl138"/>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39">
    <w:name w:val="xl139"/>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b/>
      <w:bCs/>
      <w:szCs w:val="28"/>
      <w:lang w:eastAsia="ru-RU"/>
    </w:rPr>
  </w:style>
  <w:style w:type="paragraph" w:customStyle="1" w:styleId="xl140">
    <w:name w:val="xl14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b/>
      <w:bCs/>
      <w:szCs w:val="28"/>
      <w:lang w:eastAsia="ru-RU"/>
    </w:rPr>
  </w:style>
  <w:style w:type="paragraph" w:customStyle="1" w:styleId="xl141">
    <w:name w:val="xl141"/>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42">
    <w:name w:val="xl142"/>
    <w:basedOn w:val="a"/>
    <w:rsid w:val="008E2B13"/>
    <w:pPr>
      <w:pBdr>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43">
    <w:name w:val="xl143"/>
    <w:basedOn w:val="a"/>
    <w:rsid w:val="008E2B13"/>
    <w:pPr>
      <w:pBdr>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44">
    <w:name w:val="xl144"/>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45">
    <w:name w:val="xl145"/>
    <w:basedOn w:val="a"/>
    <w:rsid w:val="008E2B13"/>
    <w:pPr>
      <w:pBdr>
        <w:top w:val="single" w:sz="4" w:space="0" w:color="auto"/>
        <w:bottom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46">
    <w:name w:val="xl146"/>
    <w:basedOn w:val="a"/>
    <w:rsid w:val="008E2B1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47">
    <w:name w:val="xl147"/>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b/>
      <w:bCs/>
      <w:szCs w:val="28"/>
      <w:lang w:eastAsia="ru-RU"/>
    </w:rPr>
  </w:style>
  <w:style w:type="paragraph" w:customStyle="1" w:styleId="xl148">
    <w:name w:val="xl148"/>
    <w:basedOn w:val="a"/>
    <w:rsid w:val="008E2B13"/>
    <w:pPr>
      <w:shd w:val="clear" w:color="000000" w:fill="FFFFFF"/>
      <w:spacing w:before="100" w:beforeAutospacing="1" w:after="100" w:afterAutospacing="1"/>
      <w:textAlignment w:val="top"/>
    </w:pPr>
    <w:rPr>
      <w:rFonts w:eastAsiaTheme="minorEastAsia" w:cs="Times New Roman"/>
      <w:sz w:val="18"/>
      <w:szCs w:val="18"/>
      <w:lang w:eastAsia="ru-RU"/>
    </w:rPr>
  </w:style>
  <w:style w:type="paragraph" w:customStyle="1" w:styleId="xl149">
    <w:name w:val="xl149"/>
    <w:basedOn w:val="a"/>
    <w:rsid w:val="008E2B13"/>
    <w:pPr>
      <w:shd w:val="clear" w:color="000000" w:fill="FFFFFF"/>
      <w:spacing w:before="100" w:beforeAutospacing="1" w:after="100" w:afterAutospacing="1"/>
    </w:pPr>
    <w:rPr>
      <w:rFonts w:eastAsiaTheme="minorEastAsia" w:cs="Times New Roman"/>
      <w:sz w:val="24"/>
      <w:szCs w:val="24"/>
      <w:lang w:eastAsia="ru-RU"/>
    </w:rPr>
  </w:style>
  <w:style w:type="paragraph" w:customStyle="1" w:styleId="xl150">
    <w:name w:val="xl150"/>
    <w:basedOn w:val="a"/>
    <w:rsid w:val="008E2B13"/>
    <w:pP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51">
    <w:name w:val="xl151"/>
    <w:basedOn w:val="a"/>
    <w:rsid w:val="008E2B13"/>
    <w:pPr>
      <w:shd w:val="clear" w:color="000000" w:fill="FFFFFF"/>
      <w:spacing w:before="100" w:beforeAutospacing="1" w:after="100" w:afterAutospacing="1"/>
      <w:jc w:val="center"/>
      <w:textAlignment w:val="top"/>
    </w:pPr>
    <w:rPr>
      <w:rFonts w:eastAsiaTheme="minorEastAsia" w:cs="Times New Roman"/>
      <w:sz w:val="24"/>
      <w:szCs w:val="24"/>
      <w:lang w:eastAsia="ru-RU"/>
    </w:rPr>
  </w:style>
  <w:style w:type="paragraph" w:customStyle="1" w:styleId="xl152">
    <w:name w:val="xl152"/>
    <w:basedOn w:val="a"/>
    <w:rsid w:val="008E2B13"/>
    <w:pPr>
      <w:shd w:val="clear" w:color="000000" w:fill="FFFFFF"/>
      <w:spacing w:before="100" w:beforeAutospacing="1" w:after="100" w:afterAutospacing="1"/>
      <w:jc w:val="center"/>
      <w:textAlignment w:val="top"/>
    </w:pPr>
    <w:rPr>
      <w:rFonts w:eastAsiaTheme="minorEastAsia" w:cs="Times New Roman"/>
      <w:sz w:val="24"/>
      <w:szCs w:val="24"/>
      <w:lang w:eastAsia="ru-RU"/>
    </w:rPr>
  </w:style>
  <w:style w:type="paragraph" w:customStyle="1" w:styleId="xl153">
    <w:name w:val="xl153"/>
    <w:basedOn w:val="a"/>
    <w:rsid w:val="008E2B13"/>
    <w:pPr>
      <w:shd w:val="clear" w:color="000000" w:fill="FFFFFF"/>
      <w:spacing w:before="100" w:beforeAutospacing="1" w:after="100" w:afterAutospacing="1"/>
      <w:jc w:val="right"/>
      <w:textAlignment w:val="top"/>
    </w:pPr>
    <w:rPr>
      <w:rFonts w:eastAsiaTheme="minorEastAsia" w:cs="Times New Roman"/>
      <w:sz w:val="24"/>
      <w:szCs w:val="24"/>
      <w:lang w:eastAsia="ru-RU"/>
    </w:rPr>
  </w:style>
  <w:style w:type="paragraph" w:customStyle="1" w:styleId="xl154">
    <w:name w:val="xl154"/>
    <w:basedOn w:val="a"/>
    <w:rsid w:val="008E2B13"/>
    <w:pPr>
      <w:shd w:val="clear" w:color="000000" w:fill="FFFFFF"/>
      <w:spacing w:before="100" w:beforeAutospacing="1" w:after="100" w:afterAutospacing="1"/>
    </w:pPr>
    <w:rPr>
      <w:rFonts w:eastAsiaTheme="minorEastAsia" w:cs="Times New Roman"/>
      <w:sz w:val="24"/>
      <w:szCs w:val="24"/>
      <w:lang w:eastAsia="ru-RU"/>
    </w:rPr>
  </w:style>
  <w:style w:type="paragraph" w:styleId="afb">
    <w:name w:val="No Spacing"/>
    <w:uiPriority w:val="1"/>
    <w:qFormat/>
    <w:rsid w:val="008E2B13"/>
    <w:rPr>
      <w:rFonts w:asciiTheme="minorHAnsi" w:eastAsiaTheme="minorEastAsia" w:hAnsiTheme="minorHAnsi" w:cs="Times New Roman"/>
      <w:sz w:val="22"/>
    </w:rPr>
  </w:style>
  <w:style w:type="paragraph" w:styleId="afc">
    <w:name w:val="List Paragraph"/>
    <w:basedOn w:val="a"/>
    <w:uiPriority w:val="34"/>
    <w:qFormat/>
    <w:rsid w:val="008E2B13"/>
    <w:pPr>
      <w:ind w:left="720"/>
      <w:contextualSpacing/>
      <w:jc w:val="both"/>
    </w:pPr>
    <w:rPr>
      <w:rFonts w:eastAsiaTheme="minorEastAsia" w:cs="Times New Roman"/>
    </w:rPr>
  </w:style>
  <w:style w:type="table" w:customStyle="1" w:styleId="TableNormal">
    <w:name w:val="Table Normal"/>
    <w:rsid w:val="008E2B13"/>
    <w:pPr>
      <w:spacing w:after="160" w:line="259" w:lineRule="auto"/>
    </w:pPr>
    <w:rPr>
      <w:rFonts w:ascii="Calibri" w:eastAsia="Times New Roman" w:hAnsi="Calibri" w:cs="Calibri"/>
      <w:sz w:val="22"/>
      <w:lang w:eastAsia="ru-RU"/>
    </w:rPr>
    <w:tblPr>
      <w:tblCellMar>
        <w:top w:w="0" w:type="dxa"/>
        <w:left w:w="0" w:type="dxa"/>
        <w:bottom w:w="0" w:type="dxa"/>
        <w:right w:w="0" w:type="dxa"/>
      </w:tblCellMar>
    </w:tblPr>
  </w:style>
  <w:style w:type="table" w:customStyle="1" w:styleId="1a">
    <w:name w:val="Сетка таблицы1"/>
    <w:basedOn w:val="a1"/>
    <w:next w:val="af8"/>
    <w:uiPriority w:val="39"/>
    <w:rsid w:val="008E2B13"/>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нак Знак2 Знак Знак Знак"/>
    <w:basedOn w:val="a"/>
    <w:rsid w:val="00CF3525"/>
    <w:pPr>
      <w:spacing w:after="160" w:line="240" w:lineRule="exact"/>
    </w:pPr>
    <w:rPr>
      <w:rFonts w:ascii="Verdana" w:eastAsia="Times New Roman" w:hAnsi="Verdana" w:cs="Times New Roman"/>
      <w:sz w:val="24"/>
      <w:szCs w:val="24"/>
      <w:lang w:val="en-US"/>
    </w:rPr>
  </w:style>
  <w:style w:type="paragraph" w:customStyle="1" w:styleId="consnormal">
    <w:name w:val="consnormal"/>
    <w:basedOn w:val="a"/>
    <w:rsid w:val="001E65FE"/>
    <w:pPr>
      <w:spacing w:before="100" w:beforeAutospacing="1" w:after="100" w:afterAutospacing="1"/>
    </w:pPr>
    <w:rPr>
      <w:rFonts w:eastAsia="Times New Roman" w:cs="Times New Roman"/>
      <w:sz w:val="24"/>
      <w:szCs w:val="24"/>
      <w:lang w:eastAsia="ru-RU"/>
    </w:rPr>
  </w:style>
  <w:style w:type="paragraph" w:customStyle="1" w:styleId="ConsNormal0">
    <w:name w:val="ConsNormal"/>
    <w:rsid w:val="00C6030E"/>
    <w:pPr>
      <w:widowControl w:val="0"/>
      <w:autoSpaceDE w:val="0"/>
      <w:autoSpaceDN w:val="0"/>
      <w:adjustRightInd w:val="0"/>
      <w:ind w:right="19772" w:firstLine="720"/>
    </w:pPr>
    <w:rPr>
      <w:rFonts w:ascii="Arial" w:eastAsia="Times New Roman" w:hAnsi="Arial" w:cs="Arial"/>
      <w:sz w:val="20"/>
      <w:szCs w:val="20"/>
      <w:lang w:eastAsia="ru-RU"/>
    </w:rPr>
  </w:style>
  <w:style w:type="paragraph" w:styleId="afd">
    <w:name w:val="Body Text Indent"/>
    <w:basedOn w:val="a"/>
    <w:link w:val="afe"/>
    <w:rsid w:val="00C6030E"/>
    <w:pPr>
      <w:spacing w:after="120"/>
      <w:ind w:left="283"/>
    </w:pPr>
    <w:rPr>
      <w:rFonts w:eastAsia="Times New Roman" w:cs="Times New Roman"/>
      <w:sz w:val="24"/>
      <w:szCs w:val="24"/>
      <w:lang w:val="x-none" w:eastAsia="x-none"/>
    </w:rPr>
  </w:style>
  <w:style w:type="character" w:customStyle="1" w:styleId="afe">
    <w:name w:val="Основной текст с отступом Знак"/>
    <w:basedOn w:val="a0"/>
    <w:link w:val="afd"/>
    <w:rsid w:val="00C6030E"/>
    <w:rPr>
      <w:rFonts w:eastAsia="Times New Roman" w:cs="Times New Roman"/>
      <w:sz w:val="24"/>
      <w:szCs w:val="24"/>
      <w:lang w:val="x-none" w:eastAsia="x-none"/>
    </w:rPr>
  </w:style>
  <w:style w:type="character" w:styleId="aff">
    <w:name w:val="page number"/>
    <w:rsid w:val="00795EAC"/>
  </w:style>
  <w:style w:type="character" w:styleId="aff0">
    <w:name w:val="annotation reference"/>
    <w:basedOn w:val="a0"/>
    <w:uiPriority w:val="99"/>
    <w:semiHidden/>
    <w:unhideWhenUsed/>
    <w:rsid w:val="005605C8"/>
    <w:rPr>
      <w:sz w:val="16"/>
      <w:szCs w:val="16"/>
    </w:rPr>
  </w:style>
  <w:style w:type="paragraph" w:styleId="aff1">
    <w:name w:val="annotation text"/>
    <w:basedOn w:val="a"/>
    <w:link w:val="aff2"/>
    <w:uiPriority w:val="99"/>
    <w:semiHidden/>
    <w:unhideWhenUsed/>
    <w:rsid w:val="005605C8"/>
    <w:rPr>
      <w:sz w:val="20"/>
      <w:szCs w:val="20"/>
    </w:rPr>
  </w:style>
  <w:style w:type="character" w:customStyle="1" w:styleId="aff2">
    <w:name w:val="Текст примечания Знак"/>
    <w:basedOn w:val="a0"/>
    <w:link w:val="aff1"/>
    <w:uiPriority w:val="99"/>
    <w:semiHidden/>
    <w:rsid w:val="005605C8"/>
    <w:rPr>
      <w:sz w:val="20"/>
      <w:szCs w:val="20"/>
    </w:rPr>
  </w:style>
  <w:style w:type="paragraph" w:styleId="aff3">
    <w:name w:val="annotation subject"/>
    <w:basedOn w:val="aff1"/>
    <w:next w:val="aff1"/>
    <w:link w:val="aff4"/>
    <w:uiPriority w:val="99"/>
    <w:semiHidden/>
    <w:unhideWhenUsed/>
    <w:rsid w:val="005605C8"/>
    <w:rPr>
      <w:b/>
      <w:bCs/>
    </w:rPr>
  </w:style>
  <w:style w:type="character" w:customStyle="1" w:styleId="aff4">
    <w:name w:val="Тема примечания Знак"/>
    <w:basedOn w:val="aff2"/>
    <w:link w:val="aff3"/>
    <w:uiPriority w:val="99"/>
    <w:semiHidden/>
    <w:rsid w:val="005605C8"/>
    <w:rPr>
      <w:b/>
      <w:bCs/>
      <w:sz w:val="20"/>
      <w:szCs w:val="20"/>
    </w:rPr>
  </w:style>
  <w:style w:type="paragraph" w:customStyle="1" w:styleId="msonormal0">
    <w:name w:val="msonormal"/>
    <w:basedOn w:val="a"/>
    <w:rsid w:val="00C53F2E"/>
    <w:pPr>
      <w:spacing w:before="100" w:beforeAutospacing="1" w:after="100" w:afterAutospacing="1"/>
    </w:pPr>
    <w:rPr>
      <w:rFonts w:eastAsia="Times New Roman" w:cs="Times New Roman"/>
      <w:sz w:val="24"/>
      <w:szCs w:val="24"/>
      <w:lang w:eastAsia="ru-RU"/>
    </w:rPr>
  </w:style>
  <w:style w:type="paragraph" w:customStyle="1" w:styleId="1b">
    <w:name w:val="Обычный1"/>
    <w:rsid w:val="00F17E19"/>
    <w:rPr>
      <w:rFonts w:eastAsia="Times New Roman" w:cs="Times New Roman"/>
      <w:sz w:val="20"/>
      <w:szCs w:val="20"/>
      <w:lang w:eastAsia="ru-RU"/>
    </w:rPr>
  </w:style>
  <w:style w:type="character" w:customStyle="1" w:styleId="ConsPlusNormal0">
    <w:name w:val="ConsPlusNormal Знак"/>
    <w:link w:val="ConsPlusNormal"/>
    <w:locked/>
    <w:rsid w:val="00F17E19"/>
    <w:rPr>
      <w:rFonts w:ascii="Calibri" w:eastAsiaTheme="minorEastAsia" w:hAnsi="Calibri" w:cs="Calibri"/>
      <w:sz w:val="22"/>
      <w:szCs w:val="20"/>
      <w:lang w:eastAsia="ru-RU"/>
    </w:rPr>
  </w:style>
  <w:style w:type="character" w:customStyle="1" w:styleId="aff5">
    <w:name w:val="Основной текст_"/>
    <w:basedOn w:val="a0"/>
    <w:link w:val="1c"/>
    <w:rsid w:val="0024464B"/>
    <w:rPr>
      <w:rFonts w:eastAsia="Times New Roman" w:cs="Times New Roman"/>
      <w:sz w:val="22"/>
      <w:shd w:val="clear" w:color="auto" w:fill="FFFFFF"/>
    </w:rPr>
  </w:style>
  <w:style w:type="paragraph" w:customStyle="1" w:styleId="1c">
    <w:name w:val="Основной текст1"/>
    <w:basedOn w:val="a"/>
    <w:link w:val="aff5"/>
    <w:rsid w:val="0024464B"/>
    <w:pPr>
      <w:widowControl w:val="0"/>
      <w:shd w:val="clear" w:color="auto" w:fill="FFFFFF"/>
      <w:spacing w:line="271" w:lineRule="auto"/>
      <w:ind w:firstLine="400"/>
    </w:pPr>
    <w:rPr>
      <w:rFonts w:eastAsia="Times New Roman" w:cs="Times New Roman"/>
      <w:sz w:val="22"/>
    </w:rPr>
  </w:style>
  <w:style w:type="character" w:customStyle="1" w:styleId="41">
    <w:name w:val="Основной текст (4)_"/>
    <w:basedOn w:val="a0"/>
    <w:link w:val="42"/>
    <w:rsid w:val="0024464B"/>
    <w:rPr>
      <w:rFonts w:eastAsia="Times New Roman" w:cs="Times New Roman"/>
      <w:i/>
      <w:iCs/>
      <w:sz w:val="15"/>
      <w:szCs w:val="15"/>
      <w:shd w:val="clear" w:color="auto" w:fill="FFFFFF"/>
    </w:rPr>
  </w:style>
  <w:style w:type="character" w:customStyle="1" w:styleId="aff6">
    <w:name w:val="Колонтитул_"/>
    <w:basedOn w:val="a0"/>
    <w:link w:val="aff7"/>
    <w:rsid w:val="0024464B"/>
    <w:rPr>
      <w:rFonts w:eastAsia="Times New Roman" w:cs="Times New Roman"/>
      <w:sz w:val="22"/>
      <w:shd w:val="clear" w:color="auto" w:fill="FFFFFF"/>
    </w:rPr>
  </w:style>
  <w:style w:type="paragraph" w:customStyle="1" w:styleId="42">
    <w:name w:val="Основной текст (4)"/>
    <w:basedOn w:val="a"/>
    <w:link w:val="41"/>
    <w:rsid w:val="0024464B"/>
    <w:pPr>
      <w:widowControl w:val="0"/>
      <w:shd w:val="clear" w:color="auto" w:fill="FFFFFF"/>
      <w:spacing w:after="320"/>
      <w:jc w:val="center"/>
    </w:pPr>
    <w:rPr>
      <w:rFonts w:eastAsia="Times New Roman" w:cs="Times New Roman"/>
      <w:i/>
      <w:iCs/>
      <w:sz w:val="15"/>
      <w:szCs w:val="15"/>
    </w:rPr>
  </w:style>
  <w:style w:type="paragraph" w:customStyle="1" w:styleId="aff7">
    <w:name w:val="Колонтитул"/>
    <w:basedOn w:val="a"/>
    <w:link w:val="aff6"/>
    <w:rsid w:val="0024464B"/>
    <w:pPr>
      <w:widowControl w:val="0"/>
      <w:shd w:val="clear" w:color="auto" w:fill="FFFFFF"/>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272141">
      <w:bodyDiv w:val="1"/>
      <w:marLeft w:val="0"/>
      <w:marRight w:val="0"/>
      <w:marTop w:val="0"/>
      <w:marBottom w:val="0"/>
      <w:divBdr>
        <w:top w:val="none" w:sz="0" w:space="0" w:color="auto"/>
        <w:left w:val="none" w:sz="0" w:space="0" w:color="auto"/>
        <w:bottom w:val="none" w:sz="0" w:space="0" w:color="auto"/>
        <w:right w:val="none" w:sz="0" w:space="0" w:color="auto"/>
      </w:divBdr>
    </w:div>
    <w:div w:id="197329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9B91A-38B8-4E16-A07E-CD1B7EB14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4334</TotalTime>
  <Pages>16</Pages>
  <Words>4478</Words>
  <Characters>25527</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Соколова Ольга Егоровна</dc:creator>
  <cp:lastModifiedBy>Романова Е.</cp:lastModifiedBy>
  <cp:revision>118</cp:revision>
  <cp:lastPrinted>2021-06-10T07:43:00Z</cp:lastPrinted>
  <dcterms:created xsi:type="dcterms:W3CDTF">2019-12-24T13:45:00Z</dcterms:created>
  <dcterms:modified xsi:type="dcterms:W3CDTF">2021-07-09T06:46:00Z</dcterms:modified>
</cp:coreProperties>
</file>